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AC2DD8" w14:textId="77777777" w:rsidR="0035753C" w:rsidRDefault="00E27C86">
      <w:pPr>
        <w:spacing w:after="682" w:line="259" w:lineRule="auto"/>
        <w:ind w:left="15" w:right="-21" w:firstLine="0"/>
        <w:jc w:val="left"/>
      </w:pPr>
      <w:r>
        <w:rPr>
          <w:noProof/>
        </w:rPr>
        <w:drawing>
          <wp:inline distT="0" distB="0" distL="0" distR="0" wp14:anchorId="31EABC72" wp14:editId="154C3723">
            <wp:extent cx="5850888" cy="1170305"/>
            <wp:effectExtent l="0" t="0" r="0" b="0"/>
            <wp:docPr id="13" name="Picture 13"/>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7"/>
                    <a:stretch>
                      <a:fillRect/>
                    </a:stretch>
                  </pic:blipFill>
                  <pic:spPr>
                    <a:xfrm>
                      <a:off x="0" y="0"/>
                      <a:ext cx="5850888" cy="1170305"/>
                    </a:xfrm>
                    <a:prstGeom prst="rect">
                      <a:avLst/>
                    </a:prstGeom>
                  </pic:spPr>
                </pic:pic>
              </a:graphicData>
            </a:graphic>
          </wp:inline>
        </w:drawing>
      </w:r>
    </w:p>
    <w:p w14:paraId="2C6782EC" w14:textId="77777777" w:rsidR="0035753C" w:rsidRDefault="00E27C86">
      <w:pPr>
        <w:spacing w:after="536" w:line="259" w:lineRule="auto"/>
        <w:ind w:left="0" w:right="110" w:firstLine="0"/>
        <w:jc w:val="center"/>
      </w:pPr>
      <w:r>
        <w:rPr>
          <w:b/>
          <w:sz w:val="32"/>
        </w:rPr>
        <w:t xml:space="preserve">CERERE DE PROPUNERI </w:t>
      </w:r>
    </w:p>
    <w:p w14:paraId="1A166E34" w14:textId="77777777" w:rsidR="0035753C" w:rsidRDefault="00E27C86">
      <w:pPr>
        <w:numPr>
          <w:ilvl w:val="0"/>
          <w:numId w:val="1"/>
        </w:numPr>
        <w:spacing w:after="233" w:line="265" w:lineRule="auto"/>
        <w:ind w:hanging="360"/>
        <w:jc w:val="left"/>
      </w:pPr>
      <w:r>
        <w:rPr>
          <w:b/>
        </w:rPr>
        <w:t>Apel: POIDS / GALPITESTI / 2026 / nr. 1 /  FEDR: RSO 4.2 / RSO 4.3</w:t>
      </w:r>
    </w:p>
    <w:p w14:paraId="698E8BE4" w14:textId="77777777" w:rsidR="0035753C" w:rsidRDefault="00E27C86">
      <w:pPr>
        <w:numPr>
          <w:ilvl w:val="0"/>
          <w:numId w:val="1"/>
        </w:numPr>
        <w:spacing w:after="233" w:line="259" w:lineRule="auto"/>
        <w:ind w:hanging="360"/>
        <w:jc w:val="left"/>
      </w:pPr>
      <w:r>
        <w:rPr>
          <w:b/>
          <w:sz w:val="20"/>
        </w:rPr>
        <w:t xml:space="preserve">Apel: POIDS / GALPITESTI / 2026 / nr. 2 / </w:t>
      </w:r>
      <w:r>
        <w:rPr>
          <w:b/>
        </w:rPr>
        <w:t>FSE+: RSO 4.6 / RSO 4.10 / RSO 4.11</w:t>
      </w:r>
    </w:p>
    <w:p w14:paraId="1C99A337" w14:textId="77777777" w:rsidR="0035753C" w:rsidRDefault="00E27C86">
      <w:pPr>
        <w:numPr>
          <w:ilvl w:val="0"/>
          <w:numId w:val="1"/>
        </w:numPr>
        <w:spacing w:after="199" w:line="259" w:lineRule="auto"/>
        <w:ind w:hanging="360"/>
        <w:jc w:val="left"/>
      </w:pPr>
      <w:r>
        <w:rPr>
          <w:b/>
        </w:rPr>
        <w:t>Apel: POIDS / GALPITESTI / 2026</w:t>
      </w:r>
      <w:r>
        <w:rPr>
          <w:b/>
        </w:rPr>
        <w:t xml:space="preserve"> / nr. 3 / FEDR + FSE+: RSO 4.2 / RSO 4.3 / RSO </w:t>
      </w:r>
    </w:p>
    <w:p w14:paraId="4D173259" w14:textId="77777777" w:rsidR="0035753C" w:rsidRDefault="00E27C86">
      <w:pPr>
        <w:spacing w:after="481" w:line="265" w:lineRule="auto"/>
        <w:ind w:left="745"/>
        <w:jc w:val="left"/>
      </w:pPr>
      <w:r>
        <w:rPr>
          <w:b/>
        </w:rPr>
        <w:t>4.6 / RSO 4.10 / RSO 4.11</w:t>
      </w:r>
    </w:p>
    <w:p w14:paraId="0DF3511C" w14:textId="77777777" w:rsidR="0035753C" w:rsidRDefault="00E27C86">
      <w:pPr>
        <w:spacing w:after="96" w:line="265" w:lineRule="auto"/>
        <w:ind w:left="10"/>
        <w:jc w:val="left"/>
      </w:pPr>
      <w:r>
        <w:rPr>
          <w:b/>
        </w:rPr>
        <w:t xml:space="preserve">ASOCIAȚIA GRUPUL DE ACȚIUNE LOCALĂ PITEȘTI </w:t>
      </w:r>
    </w:p>
    <w:p w14:paraId="4A7B4B4E" w14:textId="77777777" w:rsidR="0035753C" w:rsidRDefault="00E27C86">
      <w:pPr>
        <w:spacing w:line="356" w:lineRule="auto"/>
        <w:ind w:right="104"/>
      </w:pPr>
      <w:r>
        <w:rPr>
          <w:b/>
        </w:rPr>
        <w:t>Programul:</w:t>
      </w:r>
      <w:r>
        <w:t xml:space="preserve"> </w:t>
      </w:r>
      <w:r>
        <w:t>Incluziune și Demnitate Socială 2021</w:t>
      </w:r>
      <w:r>
        <w:t>–</w:t>
      </w:r>
      <w:r>
        <w:t>2027</w:t>
      </w:r>
      <w:r>
        <w:t xml:space="preserve"> </w:t>
      </w:r>
      <w:r>
        <w:rPr>
          <w:b/>
        </w:rPr>
        <w:t>Prioritate:</w:t>
      </w:r>
      <w:r>
        <w:t xml:space="preserve"> </w:t>
      </w:r>
      <w:r>
        <w:t xml:space="preserve">P01 </w:t>
      </w:r>
      <w:r>
        <w:t xml:space="preserve">– </w:t>
      </w:r>
      <w:r>
        <w:t>Dezvoltarea locală plasată sub responsabilitatea comunității</w:t>
      </w:r>
      <w:r>
        <w:t xml:space="preserve"> </w:t>
      </w:r>
    </w:p>
    <w:p w14:paraId="7704C8A6" w14:textId="77777777" w:rsidR="0035753C" w:rsidRDefault="00E27C86">
      <w:pPr>
        <w:spacing w:after="400" w:line="356" w:lineRule="auto"/>
        <w:ind w:left="15" w:firstLine="0"/>
        <w:jc w:val="left"/>
      </w:pPr>
      <w:r>
        <w:rPr>
          <w:b/>
        </w:rPr>
        <w:t>Tip apel:</w:t>
      </w:r>
      <w:r>
        <w:t xml:space="preserve"> Prezentul apel de proiecte este de tip competitiv-restrâns, cu termen limită de depunere</w:t>
      </w:r>
    </w:p>
    <w:p w14:paraId="0D9275EE" w14:textId="77777777" w:rsidR="0035753C" w:rsidRDefault="00E27C86">
      <w:pPr>
        <w:numPr>
          <w:ilvl w:val="0"/>
          <w:numId w:val="2"/>
        </w:numPr>
        <w:shd w:val="clear" w:color="auto" w:fill="D9E2F3"/>
        <w:spacing w:after="453" w:line="337" w:lineRule="auto"/>
        <w:ind w:hanging="408"/>
        <w:jc w:val="left"/>
      </w:pPr>
      <w:r>
        <w:rPr>
          <w:b/>
        </w:rPr>
        <w:t>Obiective specifice PIDS:</w:t>
      </w:r>
    </w:p>
    <w:p w14:paraId="46C2D50C" w14:textId="77777777" w:rsidR="0035753C" w:rsidRDefault="00E27C86">
      <w:pPr>
        <w:numPr>
          <w:ilvl w:val="1"/>
          <w:numId w:val="2"/>
        </w:numPr>
        <w:spacing w:after="29" w:line="357" w:lineRule="auto"/>
        <w:ind w:right="104" w:hanging="448"/>
      </w:pPr>
      <w:r>
        <w:rPr>
          <w:b/>
        </w:rPr>
        <w:t>RSO4.2.</w:t>
      </w:r>
      <w:r>
        <w:t xml:space="preserve"> </w:t>
      </w:r>
      <w:r>
        <w:t>Îmbunătățirea accesului la servicii și favorabile incluziunii și de calitate în educație, formare și învățare pe tot parcursul vieții prin dezvoltarea infrastructurii accesibile, inclusiv prin promovarea rezilienței pentru educația și formarea la distanță și online (FEDR);</w:t>
      </w:r>
    </w:p>
    <w:p w14:paraId="3B73FFEE" w14:textId="77777777" w:rsidR="0035753C" w:rsidRDefault="00E27C86">
      <w:pPr>
        <w:numPr>
          <w:ilvl w:val="1"/>
          <w:numId w:val="2"/>
        </w:numPr>
        <w:spacing w:after="27" w:line="359" w:lineRule="auto"/>
        <w:ind w:right="104" w:hanging="448"/>
      </w:pPr>
      <w:r>
        <w:rPr>
          <w:b/>
        </w:rPr>
        <w:t>RSO4.3.</w:t>
      </w:r>
      <w:r>
        <w:t xml:space="preserve"> </w:t>
      </w:r>
      <w:r>
        <w:t>Promovarea incluziunii socioeconomice a comunităților marginalizate, a gospodăriilor cu venituri reduse și a grupurilor defavorizate, inclusiv a persoanelor cu nevoi speciale, prin acțiuni integrate, inclusiv locuințe și servicii sociale (FEDR);</w:t>
      </w:r>
    </w:p>
    <w:p w14:paraId="6C2E2DBE" w14:textId="77777777" w:rsidR="0035753C" w:rsidRDefault="00E27C86">
      <w:pPr>
        <w:numPr>
          <w:ilvl w:val="1"/>
          <w:numId w:val="2"/>
        </w:numPr>
        <w:spacing w:after="32" w:line="357" w:lineRule="auto"/>
        <w:ind w:right="104" w:hanging="448"/>
      </w:pPr>
      <w:r>
        <w:rPr>
          <w:b/>
        </w:rPr>
        <w:t>ESO4.6.</w:t>
      </w:r>
      <w:r>
        <w:t xml:space="preserve"> </w:t>
      </w:r>
      <w:r>
        <w:t xml:space="preserve">Promovarea accesului egal la educație și formare de calitate și favorabile incluziunii, precum și a absolvirii acestora, în special pentru grupurile defavorizate, începând de la educația și îngrijirea timpurie, continuând cu educația și formarea generală și profesională până la învățământul terțiar, precum și educația și învățarea </w:t>
      </w:r>
      <w:r>
        <w:lastRenderedPageBreak/>
        <w:t xml:space="preserve">în rândul adulților, inclusiv prin facilitarea mobilității în scopul învățării pentru toți și a accesibilității pentru persoanele cu dizabilități (FSE+); </w:t>
      </w:r>
      <w:r>
        <w:t xml:space="preserve"> </w:t>
      </w:r>
    </w:p>
    <w:p w14:paraId="429DBB86" w14:textId="77777777" w:rsidR="0035753C" w:rsidRDefault="00E27C86">
      <w:pPr>
        <w:numPr>
          <w:ilvl w:val="1"/>
          <w:numId w:val="2"/>
        </w:numPr>
        <w:spacing w:after="30" w:line="359" w:lineRule="auto"/>
        <w:ind w:right="104" w:hanging="448"/>
      </w:pPr>
      <w:r>
        <w:rPr>
          <w:b/>
        </w:rPr>
        <w:t>ESO4.10.</w:t>
      </w:r>
      <w:r>
        <w:t xml:space="preserve"> </w:t>
      </w:r>
      <w:r>
        <w:t>Promovarea integrării socioeconomice a comunităților marginalizate, cum</w:t>
      </w:r>
      <w:r>
        <w:t xml:space="preserve"> </w:t>
      </w:r>
      <w:r>
        <w:t>ar fi romii (FSE+);</w:t>
      </w:r>
    </w:p>
    <w:p w14:paraId="382FD3EE" w14:textId="77777777" w:rsidR="0035753C" w:rsidRDefault="00E27C86">
      <w:pPr>
        <w:numPr>
          <w:ilvl w:val="1"/>
          <w:numId w:val="2"/>
        </w:numPr>
        <w:spacing w:after="16" w:line="357" w:lineRule="auto"/>
        <w:ind w:right="104" w:hanging="448"/>
      </w:pPr>
      <w:r>
        <w:rPr>
          <w:b/>
        </w:rPr>
        <w:t>ESO4.11.</w:t>
      </w:r>
      <w:r>
        <w:t xml:space="preserve"> Lărgirea accesului egal și în timp util la servicii de calitate, sustenabile și la prețuri accesibile, inclusiv servicii care promovează accesul la locuințe și îngrijire orientată către persoane, inclusiv asistență medicală. Modernizarea sistemelor de protecție socială, inclusiv promovarea accesului la protecție socială, acordând o atenție deosebită copiilor și grupurilor defavorizate. Îmbunătățirea accesibilității, inclusiv pentru persoanele cu dizabilități, precum și a eficacității și rezilienței </w:t>
      </w:r>
    </w:p>
    <w:p w14:paraId="1DE2198B" w14:textId="77777777" w:rsidR="0035753C" w:rsidRDefault="00E27C86">
      <w:pPr>
        <w:numPr>
          <w:ilvl w:val="0"/>
          <w:numId w:val="2"/>
        </w:numPr>
        <w:shd w:val="clear" w:color="auto" w:fill="D9E2F3"/>
        <w:spacing w:after="522" w:line="259" w:lineRule="auto"/>
        <w:ind w:left="423" w:hanging="408"/>
        <w:jc w:val="left"/>
      </w:pPr>
      <w:r>
        <w:rPr>
          <w:b/>
        </w:rPr>
        <w:t>Măsuri</w:t>
      </w:r>
      <w:r>
        <w:t>sistemelor de sănătate și a serviciilor de îngrijire pe termen lung (FSE+)</w:t>
      </w:r>
      <w:r>
        <w:rPr>
          <w:b/>
        </w:rPr>
        <w:t xml:space="preserve"> conform SDL:</w:t>
      </w:r>
    </w:p>
    <w:p w14:paraId="05FAB94C" w14:textId="77777777" w:rsidR="0035753C" w:rsidRDefault="00E27C86">
      <w:pPr>
        <w:numPr>
          <w:ilvl w:val="2"/>
          <w:numId w:val="4"/>
        </w:numPr>
        <w:spacing w:after="30" w:line="359" w:lineRule="auto"/>
        <w:ind w:right="104" w:hanging="360"/>
      </w:pPr>
      <w:r>
        <w:rPr>
          <w:b/>
        </w:rPr>
        <w:t>M1.</w:t>
      </w:r>
      <w:r>
        <w:t xml:space="preserve"> </w:t>
      </w:r>
      <w:r>
        <w:t>Dezvoltarea capacității infrastructurii educaționare prin modernizarea / constructie, inclusiv amenajare de spații educaționale în aer lliber și furnizarea de materiale didactice / dotări de mobilier (conform POIDS 1.1)</w:t>
      </w:r>
    </w:p>
    <w:p w14:paraId="7EA35D3D" w14:textId="77777777" w:rsidR="0035753C" w:rsidRDefault="00E27C86">
      <w:pPr>
        <w:numPr>
          <w:ilvl w:val="2"/>
          <w:numId w:val="4"/>
        </w:numPr>
        <w:spacing w:after="31" w:line="358" w:lineRule="auto"/>
        <w:ind w:right="104" w:hanging="360"/>
      </w:pPr>
      <w:r>
        <w:rPr>
          <w:b/>
        </w:rPr>
        <w:t>M2.</w:t>
      </w:r>
      <w:r>
        <w:t xml:space="preserve"> </w:t>
      </w:r>
      <w:r>
        <w:t>Dezvoltarea infrastructurii locative prin construirea de locuinte sociale individuale  pentru persoanele care trăiesc în locuințe sau adăposturi improvizate din comunitățile ZUM Pitești (conform  POIDS 1.2)</w:t>
      </w:r>
    </w:p>
    <w:p w14:paraId="5C3CFC0C" w14:textId="77777777" w:rsidR="0035753C" w:rsidRDefault="00E27C86">
      <w:pPr>
        <w:numPr>
          <w:ilvl w:val="2"/>
          <w:numId w:val="4"/>
        </w:numPr>
        <w:spacing w:after="29" w:line="357" w:lineRule="auto"/>
        <w:ind w:right="104" w:hanging="360"/>
      </w:pPr>
      <w:r>
        <w:rPr>
          <w:b/>
        </w:rPr>
        <w:t>M3.</w:t>
      </w:r>
      <w:r>
        <w:t xml:space="preserve"> </w:t>
      </w:r>
      <w:r>
        <w:t>Promovarea incluziunii socioeconomice a comunităților marginalizate, a gospodăriilor cu venituri reduse și a grupurilor defavorizate, inclusiv a persoanelor cu nevoi speciale, prin construirea sau modernizarea unui centru de zi pentru persoanele vârstnice/ defavorizate/cu dizabilități (conform POIDS 1.2)</w:t>
      </w:r>
    </w:p>
    <w:p w14:paraId="2A9E4130" w14:textId="77777777" w:rsidR="0035753C" w:rsidRDefault="00E27C86">
      <w:pPr>
        <w:numPr>
          <w:ilvl w:val="2"/>
          <w:numId w:val="4"/>
        </w:numPr>
        <w:spacing w:after="31" w:line="357" w:lineRule="auto"/>
        <w:ind w:right="104" w:hanging="360"/>
      </w:pPr>
      <w:r>
        <w:rPr>
          <w:b/>
        </w:rPr>
        <w:t>M4.</w:t>
      </w:r>
      <w:r>
        <w:t xml:space="preserve"> </w:t>
      </w:r>
      <w:r>
        <w:t xml:space="preserve">Creșterea accesului comunității marginalizate la servicii educaționale, activități extrascolare, cultural </w:t>
      </w:r>
      <w:r>
        <w:t xml:space="preserve">- </w:t>
      </w:r>
      <w:r>
        <w:t>recreative, sportive, campanii de conștientizare privind participarea la educație pentru părinți în vederea reducerii ratei de abandon școlar</w:t>
      </w:r>
      <w:r>
        <w:t xml:space="preserve"> </w:t>
      </w:r>
      <w:r>
        <w:t>(conform POIDS 1.3)</w:t>
      </w:r>
    </w:p>
    <w:p w14:paraId="14378656" w14:textId="77777777" w:rsidR="0035753C" w:rsidRDefault="00E27C86">
      <w:pPr>
        <w:numPr>
          <w:ilvl w:val="2"/>
          <w:numId w:val="4"/>
        </w:numPr>
        <w:spacing w:after="63"/>
        <w:ind w:right="104" w:hanging="360"/>
      </w:pPr>
      <w:r>
        <w:rPr>
          <w:b/>
        </w:rPr>
        <w:t>M5</w:t>
      </w:r>
      <w:r>
        <w:t xml:space="preserve"> </w:t>
      </w:r>
      <w:r>
        <w:t>(conform POIDS 1.4):</w:t>
      </w:r>
    </w:p>
    <w:p w14:paraId="3129580D" w14:textId="77777777" w:rsidR="0035753C" w:rsidRDefault="00E27C86">
      <w:pPr>
        <w:numPr>
          <w:ilvl w:val="2"/>
          <w:numId w:val="4"/>
        </w:numPr>
        <w:spacing w:line="356" w:lineRule="auto"/>
        <w:ind w:right="104" w:hanging="360"/>
      </w:pPr>
      <w:r>
        <w:t>Dezvoltarea serviciilor de consiliere, ocupare, mediere, formare profesională  încomunitatea marginalizata, în vederea creșterii ocupabilitatii în rândul populației roma, în vederea încadrării acestora în meserii de bază, inclusiv măsuri de acompaniament</w:t>
      </w:r>
    </w:p>
    <w:p w14:paraId="1A23B727" w14:textId="77777777" w:rsidR="0035753C" w:rsidRDefault="00E27C86">
      <w:pPr>
        <w:numPr>
          <w:ilvl w:val="2"/>
          <w:numId w:val="4"/>
        </w:numPr>
        <w:spacing w:after="133"/>
        <w:ind w:right="104" w:hanging="360"/>
      </w:pPr>
      <w:r>
        <w:t>Creșterea  accesului comunității marginalizate la  servicii medicale</w:t>
      </w:r>
    </w:p>
    <w:p w14:paraId="67361122" w14:textId="77777777" w:rsidR="0035753C" w:rsidRDefault="00E27C86">
      <w:pPr>
        <w:numPr>
          <w:ilvl w:val="2"/>
          <w:numId w:val="4"/>
        </w:numPr>
        <w:spacing w:after="80"/>
        <w:ind w:right="104" w:hanging="360"/>
      </w:pPr>
      <w:r>
        <w:rPr>
          <w:b/>
        </w:rPr>
        <w:t>M6.</w:t>
      </w:r>
      <w:r>
        <w:t xml:space="preserve"> </w:t>
      </w:r>
      <w:r>
        <w:t>Masura 6 (conform POIDS 1.5)</w:t>
      </w:r>
    </w:p>
    <w:p w14:paraId="203C2783" w14:textId="77777777" w:rsidR="0035753C" w:rsidRDefault="00E27C86">
      <w:pPr>
        <w:numPr>
          <w:ilvl w:val="2"/>
          <w:numId w:val="4"/>
        </w:numPr>
        <w:spacing w:line="359" w:lineRule="auto"/>
        <w:ind w:right="104" w:hanging="360"/>
      </w:pPr>
      <w:r>
        <w:lastRenderedPageBreak/>
        <w:t>Dezvoltarea unor măsuri de acompaniere în vederea integrării persoanelor vulnerabile/marginalizate beneficiare de locuire, pentru a accesa / beneficia și de servicii de sprijin pentru furnizarea de asistență juridică pentru reglementarea actelor de identitate, de proprietate, de stare civilă, de obținere a drepturilor de asistență socială (beneficii de asistență / servicii sociale).</w:t>
      </w:r>
      <w:r>
        <w:t xml:space="preserve"> </w:t>
      </w:r>
    </w:p>
    <w:p w14:paraId="3EC47E1E" w14:textId="77777777" w:rsidR="0035753C" w:rsidRDefault="00E27C86">
      <w:pPr>
        <w:numPr>
          <w:ilvl w:val="2"/>
          <w:numId w:val="4"/>
        </w:numPr>
        <w:spacing w:line="361" w:lineRule="auto"/>
        <w:ind w:right="104" w:hanging="360"/>
      </w:pPr>
      <w:r>
        <w:t>Asigurarea accesului în special pentru persoanele vârstnice din comunitate, la servicii de îngrijire la domiciliu</w:t>
      </w:r>
    </w:p>
    <w:p w14:paraId="13272137" w14:textId="77777777" w:rsidR="0035753C" w:rsidRDefault="00E27C86">
      <w:pPr>
        <w:numPr>
          <w:ilvl w:val="2"/>
          <w:numId w:val="4"/>
        </w:numPr>
        <w:spacing w:after="398" w:line="358" w:lineRule="auto"/>
        <w:ind w:right="104" w:hanging="360"/>
      </w:pPr>
      <w:r>
        <w:t>Promovarea unor măsuri privind serviciile sociale pentru copii, pentru a menține copilul în familie, a reduce riscul de abandonare a acestuia în sistemul instituționalizat</w:t>
      </w:r>
    </w:p>
    <w:p w14:paraId="5F31E610" w14:textId="77777777" w:rsidR="0035753C" w:rsidRDefault="00E27C86">
      <w:pPr>
        <w:numPr>
          <w:ilvl w:val="0"/>
          <w:numId w:val="2"/>
        </w:numPr>
        <w:shd w:val="clear" w:color="auto" w:fill="D9E2F3"/>
        <w:spacing w:after="231" w:line="265" w:lineRule="auto"/>
        <w:ind w:hanging="408"/>
        <w:jc w:val="left"/>
      </w:pPr>
      <w:r>
        <w:rPr>
          <w:b/>
        </w:rPr>
        <w:t>Intervenții lansate, buget și grup țintă alocat conform SDL:</w:t>
      </w:r>
    </w:p>
    <w:tbl>
      <w:tblPr>
        <w:tblStyle w:val="TableGrid"/>
        <w:tblW w:w="9628" w:type="dxa"/>
        <w:tblInd w:w="-73" w:type="dxa"/>
        <w:tblCellMar>
          <w:top w:w="40" w:type="dxa"/>
          <w:left w:w="108" w:type="dxa"/>
          <w:bottom w:w="0" w:type="dxa"/>
          <w:right w:w="0" w:type="dxa"/>
        </w:tblCellMar>
        <w:tblLook w:val="04A0" w:firstRow="1" w:lastRow="0" w:firstColumn="1" w:lastColumn="0" w:noHBand="0" w:noVBand="1"/>
      </w:tblPr>
      <w:tblGrid>
        <w:gridCol w:w="4500"/>
        <w:gridCol w:w="1620"/>
        <w:gridCol w:w="3508"/>
      </w:tblGrid>
      <w:tr w:rsidR="0035753C" w14:paraId="09CAD5E5" w14:textId="77777777">
        <w:trPr>
          <w:trHeight w:val="703"/>
        </w:trPr>
        <w:tc>
          <w:tcPr>
            <w:tcW w:w="4500" w:type="dxa"/>
            <w:tcBorders>
              <w:top w:val="single" w:sz="4" w:space="0" w:color="000000"/>
              <w:left w:val="single" w:sz="4" w:space="0" w:color="000000"/>
              <w:bottom w:val="single" w:sz="4" w:space="0" w:color="000000"/>
              <w:right w:val="single" w:sz="4" w:space="0" w:color="000000"/>
            </w:tcBorders>
            <w:shd w:val="clear" w:color="auto" w:fill="DEEAF6"/>
          </w:tcPr>
          <w:p w14:paraId="1853DEAA" w14:textId="77777777" w:rsidR="0035753C" w:rsidRDefault="00E27C86">
            <w:pPr>
              <w:spacing w:after="0" w:line="259" w:lineRule="auto"/>
              <w:ind w:left="0" w:firstLine="0"/>
              <w:jc w:val="left"/>
            </w:pPr>
            <w:r>
              <w:rPr>
                <w:b/>
                <w:sz w:val="20"/>
              </w:rPr>
              <w:t xml:space="preserve">Intervenții lansate </w:t>
            </w:r>
          </w:p>
        </w:tc>
        <w:tc>
          <w:tcPr>
            <w:tcW w:w="1620" w:type="dxa"/>
            <w:tcBorders>
              <w:top w:val="single" w:sz="4" w:space="0" w:color="000000"/>
              <w:left w:val="single" w:sz="4" w:space="0" w:color="000000"/>
              <w:bottom w:val="single" w:sz="4" w:space="0" w:color="000000"/>
              <w:right w:val="single" w:sz="4" w:space="0" w:color="000000"/>
            </w:tcBorders>
            <w:shd w:val="clear" w:color="auto" w:fill="DEEAF6"/>
          </w:tcPr>
          <w:p w14:paraId="6491D3FB" w14:textId="77777777" w:rsidR="0035753C" w:rsidRDefault="00E27C86">
            <w:pPr>
              <w:spacing w:after="0" w:line="259" w:lineRule="auto"/>
              <w:ind w:left="0" w:firstLine="0"/>
              <w:jc w:val="left"/>
            </w:pPr>
            <w:r>
              <w:rPr>
                <w:b/>
                <w:sz w:val="20"/>
              </w:rPr>
              <w:t xml:space="preserve">Buget alocat </w:t>
            </w:r>
          </w:p>
        </w:tc>
        <w:tc>
          <w:tcPr>
            <w:tcW w:w="3508" w:type="dxa"/>
            <w:tcBorders>
              <w:top w:val="single" w:sz="4" w:space="0" w:color="000000"/>
              <w:left w:val="single" w:sz="4" w:space="0" w:color="000000"/>
              <w:bottom w:val="single" w:sz="4" w:space="0" w:color="000000"/>
              <w:right w:val="single" w:sz="4" w:space="0" w:color="000000"/>
            </w:tcBorders>
            <w:shd w:val="clear" w:color="auto" w:fill="DEEAF6"/>
          </w:tcPr>
          <w:p w14:paraId="497E352D" w14:textId="77777777" w:rsidR="0035753C" w:rsidRDefault="00E27C86">
            <w:pPr>
              <w:spacing w:after="0" w:line="259" w:lineRule="auto"/>
              <w:ind w:left="0" w:firstLine="0"/>
            </w:pPr>
            <w:r>
              <w:rPr>
                <w:b/>
                <w:sz w:val="20"/>
              </w:rPr>
              <w:t xml:space="preserve">Numărul estimat de persoane și tipul de grup țintă </w:t>
            </w:r>
          </w:p>
        </w:tc>
      </w:tr>
      <w:tr w:rsidR="0035753C" w14:paraId="74ABA340" w14:textId="77777777">
        <w:trPr>
          <w:trHeight w:val="2416"/>
        </w:trPr>
        <w:tc>
          <w:tcPr>
            <w:tcW w:w="4500" w:type="dxa"/>
            <w:tcBorders>
              <w:top w:val="single" w:sz="4" w:space="0" w:color="000000"/>
              <w:left w:val="single" w:sz="4" w:space="0" w:color="000000"/>
              <w:bottom w:val="single" w:sz="4" w:space="0" w:color="000000"/>
              <w:right w:val="single" w:sz="4" w:space="0" w:color="000000"/>
            </w:tcBorders>
          </w:tcPr>
          <w:p w14:paraId="457C5DCD" w14:textId="77777777" w:rsidR="0035753C" w:rsidRDefault="00E27C86">
            <w:pPr>
              <w:spacing w:after="17" w:line="259" w:lineRule="auto"/>
              <w:ind w:left="0" w:firstLine="0"/>
              <w:jc w:val="left"/>
            </w:pPr>
            <w:r>
              <w:rPr>
                <w:sz w:val="20"/>
              </w:rPr>
              <w:t xml:space="preserve">Fișa intervenției </w:t>
            </w:r>
            <w:r>
              <w:rPr>
                <w:b/>
                <w:sz w:val="20"/>
              </w:rPr>
              <w:t xml:space="preserve">#1  </w:t>
            </w:r>
          </w:p>
          <w:p w14:paraId="4F27505F" w14:textId="77777777" w:rsidR="0035753C" w:rsidRDefault="00E27C86">
            <w:pPr>
              <w:spacing w:after="0" w:line="281" w:lineRule="auto"/>
              <w:ind w:left="0" w:firstLine="0"/>
              <w:jc w:val="left"/>
            </w:pPr>
            <w:r>
              <w:rPr>
                <w:b/>
                <w:sz w:val="20"/>
              </w:rPr>
              <w:t xml:space="preserve">Modernizarea infrastructurii educationale și amenajarea de spații educaționale în aer liber, </w:t>
            </w:r>
            <w:r>
              <w:rPr>
                <w:b/>
                <w:sz w:val="20"/>
              </w:rPr>
              <w:tab/>
              <w:t xml:space="preserve">infrastructură </w:t>
            </w:r>
            <w:r>
              <w:rPr>
                <w:b/>
                <w:sz w:val="20"/>
              </w:rPr>
              <w:tab/>
              <w:t xml:space="preserve">sportivă </w:t>
            </w:r>
            <w:r>
              <w:rPr>
                <w:b/>
                <w:sz w:val="20"/>
              </w:rPr>
              <w:tab/>
              <w:t xml:space="preserve">conexă infrastructurii preșcolare/școlare. </w:t>
            </w:r>
          </w:p>
          <w:p w14:paraId="3243309E" w14:textId="77777777" w:rsidR="0035753C" w:rsidRDefault="00E27C86">
            <w:pPr>
              <w:spacing w:after="0" w:line="274" w:lineRule="auto"/>
              <w:ind w:left="0" w:right="107" w:firstLine="0"/>
            </w:pPr>
            <w:r>
              <w:rPr>
                <w:b/>
                <w:sz w:val="20"/>
              </w:rPr>
              <w:t xml:space="preserve">Furnizarea de materiale didactice/dotări de mobilier școlar necesare pentru a ajuta elevii și profesorii să desfășoare procesul </w:t>
            </w:r>
          </w:p>
          <w:p w14:paraId="56ACEAA6" w14:textId="77777777" w:rsidR="0035753C" w:rsidRDefault="00E27C86">
            <w:pPr>
              <w:spacing w:after="0" w:line="259" w:lineRule="auto"/>
              <w:ind w:left="0" w:firstLine="0"/>
              <w:jc w:val="left"/>
            </w:pPr>
            <w:r>
              <w:rPr>
                <w:b/>
                <w:sz w:val="20"/>
              </w:rPr>
              <w:t>educațional (conform POIDS 1.1)</w:t>
            </w:r>
            <w:r>
              <w:rPr>
                <w:sz w:val="20"/>
              </w:rPr>
              <w:t xml:space="preserve"> </w:t>
            </w:r>
          </w:p>
        </w:tc>
        <w:tc>
          <w:tcPr>
            <w:tcW w:w="1620" w:type="dxa"/>
            <w:tcBorders>
              <w:top w:val="single" w:sz="4" w:space="0" w:color="000000"/>
              <w:left w:val="single" w:sz="4" w:space="0" w:color="000000"/>
              <w:bottom w:val="single" w:sz="4" w:space="0" w:color="000000"/>
              <w:right w:val="single" w:sz="4" w:space="0" w:color="000000"/>
            </w:tcBorders>
          </w:tcPr>
          <w:p w14:paraId="42B2C68F" w14:textId="77777777" w:rsidR="0035753C" w:rsidRDefault="00E27C86">
            <w:pPr>
              <w:spacing w:after="0" w:line="259" w:lineRule="auto"/>
              <w:ind w:left="0" w:right="111" w:firstLine="0"/>
              <w:jc w:val="center"/>
            </w:pPr>
            <w:r>
              <w:rPr>
                <w:sz w:val="20"/>
              </w:rPr>
              <w:t>279.280</w:t>
            </w:r>
            <w:r>
              <w:rPr>
                <w:sz w:val="20"/>
              </w:rPr>
              <w:t xml:space="preserve"> </w:t>
            </w:r>
            <w:r>
              <w:rPr>
                <w:sz w:val="20"/>
              </w:rPr>
              <w:t>euro</w:t>
            </w:r>
            <w:r>
              <w:rPr>
                <w:sz w:val="20"/>
              </w:rPr>
              <w:t xml:space="preserve"> </w:t>
            </w:r>
          </w:p>
        </w:tc>
        <w:tc>
          <w:tcPr>
            <w:tcW w:w="3508" w:type="dxa"/>
            <w:tcBorders>
              <w:top w:val="single" w:sz="4" w:space="0" w:color="000000"/>
              <w:left w:val="single" w:sz="4" w:space="0" w:color="000000"/>
              <w:bottom w:val="single" w:sz="4" w:space="0" w:color="000000"/>
              <w:right w:val="single" w:sz="4" w:space="0" w:color="000000"/>
            </w:tcBorders>
          </w:tcPr>
          <w:p w14:paraId="5F783723" w14:textId="77777777" w:rsidR="0035753C" w:rsidRDefault="00E27C86">
            <w:pPr>
              <w:spacing w:after="87" w:line="259" w:lineRule="auto"/>
              <w:ind w:left="0" w:right="109" w:firstLine="0"/>
              <w:jc w:val="center"/>
            </w:pPr>
            <w:r>
              <w:rPr>
                <w:sz w:val="18"/>
              </w:rPr>
              <w:t>-</w:t>
            </w:r>
            <w:r>
              <w:rPr>
                <w:sz w:val="18"/>
              </w:rPr>
              <w:t xml:space="preserve">RCO67: 75 </w:t>
            </w:r>
            <w:r>
              <w:rPr>
                <w:sz w:val="18"/>
              </w:rPr>
              <w:t xml:space="preserve">– </w:t>
            </w:r>
            <w:r>
              <w:rPr>
                <w:sz w:val="18"/>
              </w:rPr>
              <w:t>aferenți acțiunii 1.1 PIDS</w:t>
            </w:r>
          </w:p>
          <w:p w14:paraId="21E815BB" w14:textId="77777777" w:rsidR="0035753C" w:rsidRDefault="00E27C86">
            <w:pPr>
              <w:spacing w:after="87" w:line="259" w:lineRule="auto"/>
              <w:ind w:left="0" w:right="109" w:firstLine="0"/>
              <w:jc w:val="center"/>
            </w:pPr>
            <w:r>
              <w:rPr>
                <w:sz w:val="18"/>
              </w:rPr>
              <w:t>-</w:t>
            </w:r>
            <w:r>
              <w:rPr>
                <w:sz w:val="18"/>
              </w:rPr>
              <w:t xml:space="preserve">RCO74: 70 </w:t>
            </w:r>
            <w:r>
              <w:rPr>
                <w:sz w:val="18"/>
              </w:rPr>
              <w:t xml:space="preserve">– </w:t>
            </w:r>
            <w:r>
              <w:rPr>
                <w:sz w:val="18"/>
              </w:rPr>
              <w:t>aferenți acțiuni 1.1 PIDS</w:t>
            </w:r>
          </w:p>
          <w:p w14:paraId="5F965C81" w14:textId="77777777" w:rsidR="0035753C" w:rsidRDefault="00E27C86">
            <w:pPr>
              <w:spacing w:after="84" w:line="259" w:lineRule="auto"/>
              <w:ind w:left="0" w:right="107" w:firstLine="0"/>
              <w:jc w:val="center"/>
            </w:pPr>
            <w:r>
              <w:rPr>
                <w:sz w:val="18"/>
              </w:rPr>
              <w:t>-</w:t>
            </w:r>
            <w:r>
              <w:rPr>
                <w:sz w:val="18"/>
              </w:rPr>
              <w:t xml:space="preserve">RCR71: 70 </w:t>
            </w:r>
            <w:r>
              <w:rPr>
                <w:sz w:val="18"/>
              </w:rPr>
              <w:t xml:space="preserve">– </w:t>
            </w:r>
            <w:r>
              <w:rPr>
                <w:sz w:val="18"/>
              </w:rPr>
              <w:t>aferenți acțiuni 1.1 PIDS</w:t>
            </w:r>
          </w:p>
          <w:p w14:paraId="2667BC32" w14:textId="77777777" w:rsidR="0035753C" w:rsidRDefault="00E27C86">
            <w:pPr>
              <w:spacing w:after="0" w:line="259" w:lineRule="auto"/>
              <w:ind w:left="0" w:right="107" w:firstLine="0"/>
              <w:jc w:val="center"/>
            </w:pPr>
            <w:r>
              <w:rPr>
                <w:sz w:val="18"/>
              </w:rPr>
              <w:t>-</w:t>
            </w:r>
            <w:r>
              <w:rPr>
                <w:sz w:val="18"/>
              </w:rPr>
              <w:t xml:space="preserve">6S6: 3 </w:t>
            </w:r>
            <w:r>
              <w:rPr>
                <w:sz w:val="18"/>
              </w:rPr>
              <w:t xml:space="preserve">- </w:t>
            </w:r>
            <w:r>
              <w:rPr>
                <w:sz w:val="18"/>
              </w:rPr>
              <w:t>aferenți acțiunii 1.1 PIDS</w:t>
            </w:r>
          </w:p>
        </w:tc>
      </w:tr>
      <w:tr w:rsidR="0035753C" w14:paraId="6997C490" w14:textId="77777777">
        <w:trPr>
          <w:trHeight w:val="3480"/>
        </w:trPr>
        <w:tc>
          <w:tcPr>
            <w:tcW w:w="4500" w:type="dxa"/>
            <w:tcBorders>
              <w:top w:val="single" w:sz="4" w:space="0" w:color="000000"/>
              <w:left w:val="single" w:sz="4" w:space="0" w:color="000000"/>
              <w:bottom w:val="single" w:sz="4" w:space="0" w:color="000000"/>
              <w:right w:val="single" w:sz="4" w:space="0" w:color="000000"/>
            </w:tcBorders>
          </w:tcPr>
          <w:p w14:paraId="77A2CD53" w14:textId="77777777" w:rsidR="0035753C" w:rsidRDefault="00E27C86">
            <w:pPr>
              <w:spacing w:after="15" w:line="259" w:lineRule="auto"/>
              <w:ind w:left="0" w:firstLine="0"/>
              <w:jc w:val="left"/>
            </w:pPr>
            <w:r>
              <w:rPr>
                <w:sz w:val="20"/>
              </w:rPr>
              <w:t xml:space="preserve">Fișa intervenției </w:t>
            </w:r>
            <w:r>
              <w:rPr>
                <w:b/>
                <w:sz w:val="20"/>
              </w:rPr>
              <w:t xml:space="preserve">#2  </w:t>
            </w:r>
          </w:p>
          <w:p w14:paraId="3BABEBC1" w14:textId="77777777" w:rsidR="0035753C" w:rsidRDefault="00E27C86">
            <w:pPr>
              <w:spacing w:after="2" w:line="275" w:lineRule="auto"/>
              <w:ind w:left="0" w:right="105" w:firstLine="0"/>
            </w:pPr>
            <w:r>
              <w:rPr>
                <w:b/>
                <w:sz w:val="20"/>
              </w:rPr>
              <w:t xml:space="preserve">Dezvoltarea infrastructurii locative prin construirea de locuinte sociale individuale  pentru persoanele care trăiesc în locuințe sau adăposturi improvizate, cu respectarea principiilor arhitecturii participative și dotarea minimă a acestora, inclusiv asigurarea accesibilității pentru persoanele cu dizabilități și a sistemului de încălzire în locuințele sociale construite. </w:t>
            </w:r>
          </w:p>
          <w:p w14:paraId="4D8015AB" w14:textId="77777777" w:rsidR="0035753C" w:rsidRDefault="00E27C86">
            <w:pPr>
              <w:spacing w:after="0" w:line="259" w:lineRule="auto"/>
              <w:ind w:left="0" w:right="107" w:firstLine="0"/>
            </w:pPr>
            <w:r>
              <w:rPr>
                <w:b/>
                <w:sz w:val="20"/>
              </w:rPr>
              <w:t>Asigurarea încălzirii în locuințele sociale, atât în cele nou construite, cât și prin reabilitarea celor existente</w:t>
            </w:r>
            <w:r>
              <w:rPr>
                <w:sz w:val="20"/>
              </w:rPr>
              <w:t xml:space="preserve"> </w:t>
            </w:r>
          </w:p>
        </w:tc>
        <w:tc>
          <w:tcPr>
            <w:tcW w:w="1620" w:type="dxa"/>
            <w:tcBorders>
              <w:top w:val="single" w:sz="4" w:space="0" w:color="000000"/>
              <w:left w:val="single" w:sz="4" w:space="0" w:color="000000"/>
              <w:bottom w:val="single" w:sz="4" w:space="0" w:color="000000"/>
              <w:right w:val="single" w:sz="4" w:space="0" w:color="000000"/>
            </w:tcBorders>
          </w:tcPr>
          <w:p w14:paraId="45CC10B2" w14:textId="77777777" w:rsidR="0035753C" w:rsidRDefault="00E27C86">
            <w:pPr>
              <w:spacing w:after="0" w:line="259" w:lineRule="auto"/>
              <w:ind w:left="0" w:right="112" w:firstLine="0"/>
              <w:jc w:val="center"/>
            </w:pPr>
            <w:r>
              <w:rPr>
                <w:sz w:val="20"/>
              </w:rPr>
              <w:t>300.000 euro</w:t>
            </w:r>
            <w:r>
              <w:rPr>
                <w:sz w:val="20"/>
              </w:rPr>
              <w:t xml:space="preserve"> </w:t>
            </w:r>
          </w:p>
        </w:tc>
        <w:tc>
          <w:tcPr>
            <w:tcW w:w="3508" w:type="dxa"/>
            <w:tcBorders>
              <w:top w:val="single" w:sz="4" w:space="0" w:color="000000"/>
              <w:left w:val="single" w:sz="4" w:space="0" w:color="000000"/>
              <w:bottom w:val="single" w:sz="4" w:space="0" w:color="000000"/>
              <w:right w:val="single" w:sz="4" w:space="0" w:color="000000"/>
            </w:tcBorders>
          </w:tcPr>
          <w:p w14:paraId="40A952C2" w14:textId="77777777" w:rsidR="0035753C" w:rsidRDefault="00E27C86">
            <w:pPr>
              <w:spacing w:after="87" w:line="259" w:lineRule="auto"/>
              <w:ind w:left="0" w:right="109" w:firstLine="0"/>
              <w:jc w:val="center"/>
            </w:pPr>
            <w:r>
              <w:rPr>
                <w:sz w:val="18"/>
              </w:rPr>
              <w:t>-</w:t>
            </w:r>
            <w:r>
              <w:rPr>
                <w:sz w:val="18"/>
              </w:rPr>
              <w:t xml:space="preserve">RC065: 16 </w:t>
            </w:r>
            <w:r>
              <w:rPr>
                <w:sz w:val="18"/>
              </w:rPr>
              <w:t xml:space="preserve">– </w:t>
            </w:r>
            <w:r>
              <w:rPr>
                <w:sz w:val="18"/>
              </w:rPr>
              <w:t>aferenți acțiunii 1.2 PIDS</w:t>
            </w:r>
          </w:p>
          <w:p w14:paraId="3AD8AB01" w14:textId="77777777" w:rsidR="0035753C" w:rsidRDefault="00E27C86">
            <w:pPr>
              <w:spacing w:after="84" w:line="259" w:lineRule="auto"/>
              <w:ind w:left="0" w:right="104" w:firstLine="0"/>
              <w:jc w:val="center"/>
            </w:pPr>
            <w:r>
              <w:rPr>
                <w:sz w:val="18"/>
              </w:rPr>
              <w:t>-</w:t>
            </w:r>
            <w:r>
              <w:rPr>
                <w:sz w:val="18"/>
              </w:rPr>
              <w:t xml:space="preserve">RCO74: 156 </w:t>
            </w:r>
            <w:r>
              <w:rPr>
                <w:sz w:val="18"/>
              </w:rPr>
              <w:t xml:space="preserve">– </w:t>
            </w:r>
            <w:r>
              <w:rPr>
                <w:sz w:val="18"/>
              </w:rPr>
              <w:t>aferenți acțiuni 1.2 PIDS</w:t>
            </w:r>
          </w:p>
          <w:p w14:paraId="252506A1" w14:textId="77777777" w:rsidR="0035753C" w:rsidRDefault="00E27C86">
            <w:pPr>
              <w:spacing w:after="87" w:line="259" w:lineRule="auto"/>
              <w:ind w:left="0" w:right="109" w:firstLine="0"/>
              <w:jc w:val="center"/>
            </w:pPr>
            <w:r>
              <w:rPr>
                <w:sz w:val="18"/>
              </w:rPr>
              <w:t>-</w:t>
            </w:r>
            <w:r>
              <w:rPr>
                <w:sz w:val="18"/>
              </w:rPr>
              <w:t>RCR67: 16</w:t>
            </w:r>
            <w:r>
              <w:rPr>
                <w:sz w:val="18"/>
              </w:rPr>
              <w:t xml:space="preserve">- </w:t>
            </w:r>
            <w:r>
              <w:rPr>
                <w:sz w:val="18"/>
              </w:rPr>
              <w:t>aferenți acțiunii 1.2 PIDS</w:t>
            </w:r>
          </w:p>
          <w:p w14:paraId="187C09FC" w14:textId="77777777" w:rsidR="0035753C" w:rsidRDefault="00E27C86">
            <w:pPr>
              <w:spacing w:after="0" w:line="259" w:lineRule="auto"/>
              <w:ind w:left="0" w:right="107" w:firstLine="0"/>
              <w:jc w:val="center"/>
            </w:pPr>
            <w:r>
              <w:rPr>
                <w:sz w:val="18"/>
              </w:rPr>
              <w:t>-</w:t>
            </w:r>
            <w:r>
              <w:rPr>
                <w:sz w:val="18"/>
              </w:rPr>
              <w:t xml:space="preserve">6S7: 9 </w:t>
            </w:r>
            <w:r>
              <w:rPr>
                <w:sz w:val="18"/>
              </w:rPr>
              <w:t xml:space="preserve">– </w:t>
            </w:r>
            <w:r>
              <w:rPr>
                <w:sz w:val="18"/>
              </w:rPr>
              <w:t>aferenți acțiunii 1.2 PIDS</w:t>
            </w:r>
          </w:p>
        </w:tc>
      </w:tr>
      <w:tr w:rsidR="0035753C" w14:paraId="43044C80" w14:textId="77777777">
        <w:trPr>
          <w:trHeight w:val="953"/>
        </w:trPr>
        <w:tc>
          <w:tcPr>
            <w:tcW w:w="4500" w:type="dxa"/>
            <w:tcBorders>
              <w:top w:val="single" w:sz="4" w:space="0" w:color="000000"/>
              <w:left w:val="single" w:sz="4" w:space="0" w:color="000000"/>
              <w:bottom w:val="single" w:sz="4" w:space="0" w:color="000000"/>
              <w:right w:val="single" w:sz="4" w:space="0" w:color="000000"/>
            </w:tcBorders>
          </w:tcPr>
          <w:p w14:paraId="7E5CB51B" w14:textId="77777777" w:rsidR="0035753C" w:rsidRDefault="00E27C86">
            <w:pPr>
              <w:tabs>
                <w:tab w:val="center" w:pos="1305"/>
                <w:tab w:val="center" w:pos="2379"/>
                <w:tab w:val="right" w:pos="4392"/>
              </w:tabs>
              <w:spacing w:after="19" w:line="259" w:lineRule="auto"/>
              <w:ind w:left="0" w:firstLine="0"/>
              <w:jc w:val="left"/>
            </w:pPr>
            <w:r>
              <w:rPr>
                <w:sz w:val="20"/>
              </w:rPr>
              <w:t xml:space="preserve">Fișa </w:t>
            </w:r>
            <w:r>
              <w:rPr>
                <w:sz w:val="20"/>
              </w:rPr>
              <w:tab/>
              <w:t xml:space="preserve">intervenției </w:t>
            </w:r>
            <w:r>
              <w:rPr>
                <w:sz w:val="20"/>
              </w:rPr>
              <w:tab/>
            </w:r>
            <w:r>
              <w:rPr>
                <w:b/>
                <w:sz w:val="20"/>
              </w:rPr>
              <w:t xml:space="preserve">#3 </w:t>
            </w:r>
            <w:r>
              <w:rPr>
                <w:b/>
                <w:sz w:val="20"/>
              </w:rPr>
              <w:tab/>
              <w:t xml:space="preserve">Modernizarea/ </w:t>
            </w:r>
          </w:p>
          <w:p w14:paraId="459CC31F" w14:textId="77777777" w:rsidR="0035753C" w:rsidRDefault="00E27C86">
            <w:pPr>
              <w:spacing w:after="0" w:line="259" w:lineRule="auto"/>
              <w:ind w:left="0" w:firstLine="0"/>
              <w:jc w:val="left"/>
            </w:pPr>
            <w:r>
              <w:rPr>
                <w:b/>
                <w:sz w:val="20"/>
              </w:rPr>
              <w:t>construirea unui centru de zi sau integrat</w:t>
            </w:r>
            <w:r>
              <w:rPr>
                <w:sz w:val="20"/>
              </w:rPr>
              <w:t xml:space="preserve"> </w:t>
            </w:r>
          </w:p>
        </w:tc>
        <w:tc>
          <w:tcPr>
            <w:tcW w:w="1620" w:type="dxa"/>
            <w:tcBorders>
              <w:top w:val="single" w:sz="4" w:space="0" w:color="000000"/>
              <w:left w:val="single" w:sz="4" w:space="0" w:color="000000"/>
              <w:bottom w:val="single" w:sz="4" w:space="0" w:color="000000"/>
              <w:right w:val="single" w:sz="4" w:space="0" w:color="000000"/>
            </w:tcBorders>
          </w:tcPr>
          <w:p w14:paraId="29F64EE9" w14:textId="77777777" w:rsidR="0035753C" w:rsidRDefault="00E27C86">
            <w:pPr>
              <w:spacing w:after="0" w:line="259" w:lineRule="auto"/>
              <w:ind w:left="0" w:right="112" w:firstLine="0"/>
              <w:jc w:val="center"/>
            </w:pPr>
            <w:r>
              <w:rPr>
                <w:sz w:val="20"/>
              </w:rPr>
              <w:t>800.000 euro</w:t>
            </w:r>
            <w:r>
              <w:rPr>
                <w:sz w:val="20"/>
              </w:rPr>
              <w:t xml:space="preserve"> </w:t>
            </w:r>
          </w:p>
        </w:tc>
        <w:tc>
          <w:tcPr>
            <w:tcW w:w="3508" w:type="dxa"/>
            <w:tcBorders>
              <w:top w:val="single" w:sz="4" w:space="0" w:color="000000"/>
              <w:left w:val="single" w:sz="4" w:space="0" w:color="000000"/>
              <w:bottom w:val="single" w:sz="4" w:space="0" w:color="000000"/>
              <w:right w:val="single" w:sz="4" w:space="0" w:color="000000"/>
            </w:tcBorders>
          </w:tcPr>
          <w:p w14:paraId="693E0188" w14:textId="77777777" w:rsidR="0035753C" w:rsidRDefault="00E27C86">
            <w:pPr>
              <w:spacing w:after="84" w:line="259" w:lineRule="auto"/>
              <w:ind w:left="0" w:right="107" w:firstLine="0"/>
              <w:jc w:val="center"/>
            </w:pPr>
            <w:r>
              <w:rPr>
                <w:sz w:val="18"/>
              </w:rPr>
              <w:t>-</w:t>
            </w:r>
            <w:r>
              <w:rPr>
                <w:sz w:val="18"/>
              </w:rPr>
              <w:t>6S8: 141</w:t>
            </w:r>
            <w:r>
              <w:rPr>
                <w:sz w:val="18"/>
              </w:rPr>
              <w:t xml:space="preserve">– </w:t>
            </w:r>
            <w:r>
              <w:rPr>
                <w:sz w:val="18"/>
              </w:rPr>
              <w:t>aferenți acțiunii 1.2 PIDS</w:t>
            </w:r>
          </w:p>
          <w:p w14:paraId="0ACDA3CA" w14:textId="77777777" w:rsidR="0035753C" w:rsidRDefault="00E27C86">
            <w:pPr>
              <w:spacing w:after="87" w:line="259" w:lineRule="auto"/>
              <w:ind w:left="0" w:right="104" w:firstLine="0"/>
              <w:jc w:val="center"/>
            </w:pPr>
            <w:r>
              <w:rPr>
                <w:sz w:val="18"/>
              </w:rPr>
              <w:t>-</w:t>
            </w:r>
            <w:r>
              <w:rPr>
                <w:sz w:val="18"/>
              </w:rPr>
              <w:t xml:space="preserve">RCO74: 156 </w:t>
            </w:r>
            <w:r>
              <w:rPr>
                <w:sz w:val="18"/>
              </w:rPr>
              <w:t xml:space="preserve">– </w:t>
            </w:r>
            <w:r>
              <w:rPr>
                <w:sz w:val="18"/>
              </w:rPr>
              <w:t>aferenți acțiuni 1.2 PIDS</w:t>
            </w:r>
          </w:p>
          <w:p w14:paraId="0E1126A5" w14:textId="77777777" w:rsidR="0035753C" w:rsidRDefault="00E27C86">
            <w:pPr>
              <w:spacing w:after="0" w:line="259" w:lineRule="auto"/>
              <w:ind w:left="0" w:right="107" w:firstLine="0"/>
              <w:jc w:val="center"/>
            </w:pPr>
            <w:r>
              <w:rPr>
                <w:sz w:val="18"/>
              </w:rPr>
              <w:t>-</w:t>
            </w:r>
            <w:r>
              <w:rPr>
                <w:sz w:val="18"/>
              </w:rPr>
              <w:t>6S9: 148</w:t>
            </w:r>
            <w:r>
              <w:rPr>
                <w:sz w:val="18"/>
              </w:rPr>
              <w:t xml:space="preserve">- </w:t>
            </w:r>
            <w:r>
              <w:rPr>
                <w:sz w:val="18"/>
              </w:rPr>
              <w:t>aferenți acțiunii 1.2 PIDS</w:t>
            </w:r>
          </w:p>
        </w:tc>
      </w:tr>
      <w:tr w:rsidR="0035753C" w14:paraId="4B11FC51" w14:textId="77777777">
        <w:trPr>
          <w:trHeight w:val="1613"/>
        </w:trPr>
        <w:tc>
          <w:tcPr>
            <w:tcW w:w="4500" w:type="dxa"/>
            <w:tcBorders>
              <w:top w:val="single" w:sz="4" w:space="0" w:color="000000"/>
              <w:left w:val="single" w:sz="4" w:space="0" w:color="000000"/>
              <w:bottom w:val="single" w:sz="4" w:space="0" w:color="000000"/>
              <w:right w:val="single" w:sz="4" w:space="0" w:color="000000"/>
            </w:tcBorders>
          </w:tcPr>
          <w:p w14:paraId="16F7AC0F" w14:textId="77777777" w:rsidR="0035753C" w:rsidRDefault="00E27C86">
            <w:pPr>
              <w:spacing w:after="15" w:line="259" w:lineRule="auto"/>
              <w:ind w:left="0" w:firstLine="0"/>
              <w:jc w:val="left"/>
            </w:pPr>
            <w:r>
              <w:rPr>
                <w:sz w:val="20"/>
              </w:rPr>
              <w:lastRenderedPageBreak/>
              <w:t xml:space="preserve">Fișa intervenției </w:t>
            </w:r>
            <w:r>
              <w:rPr>
                <w:b/>
                <w:sz w:val="20"/>
              </w:rPr>
              <w:t xml:space="preserve">#4  </w:t>
            </w:r>
          </w:p>
          <w:p w14:paraId="369081F5" w14:textId="77777777" w:rsidR="0035753C" w:rsidRDefault="00E27C86">
            <w:pPr>
              <w:spacing w:after="15" w:line="259" w:lineRule="auto"/>
              <w:ind w:left="0" w:firstLine="0"/>
              <w:jc w:val="left"/>
            </w:pPr>
            <w:r>
              <w:rPr>
                <w:b/>
                <w:sz w:val="20"/>
              </w:rPr>
              <w:t xml:space="preserve">Acțiunea 1.3 FSE+ </w:t>
            </w:r>
          </w:p>
          <w:p w14:paraId="60D66AEB" w14:textId="77777777" w:rsidR="0035753C" w:rsidRDefault="00E27C86">
            <w:pPr>
              <w:spacing w:after="0" w:line="275" w:lineRule="auto"/>
              <w:ind w:left="0" w:right="107" w:firstLine="0"/>
            </w:pPr>
            <w:r>
              <w:rPr>
                <w:b/>
                <w:sz w:val="20"/>
              </w:rPr>
              <w:t xml:space="preserve">Activități extrașcolare, cultural – recreative, sportive, etc. pentru beneficiarii serviciilor before și after school. </w:t>
            </w:r>
          </w:p>
          <w:p w14:paraId="1CD0AE30" w14:textId="77777777" w:rsidR="0035753C" w:rsidRDefault="00E27C86">
            <w:pPr>
              <w:spacing w:after="0" w:line="259" w:lineRule="auto"/>
              <w:ind w:left="0" w:firstLine="0"/>
              <w:jc w:val="left"/>
            </w:pPr>
            <w:r>
              <w:rPr>
                <w:b/>
                <w:sz w:val="20"/>
              </w:rPr>
              <w:t xml:space="preserve">Crearea unui HUB Educațional pe educație </w:t>
            </w:r>
          </w:p>
        </w:tc>
        <w:tc>
          <w:tcPr>
            <w:tcW w:w="1620" w:type="dxa"/>
            <w:tcBorders>
              <w:top w:val="single" w:sz="4" w:space="0" w:color="000000"/>
              <w:left w:val="single" w:sz="4" w:space="0" w:color="000000"/>
              <w:bottom w:val="single" w:sz="4" w:space="0" w:color="000000"/>
              <w:right w:val="single" w:sz="4" w:space="0" w:color="000000"/>
            </w:tcBorders>
          </w:tcPr>
          <w:p w14:paraId="0CB721BC" w14:textId="77777777" w:rsidR="0035753C" w:rsidRDefault="00E27C86">
            <w:pPr>
              <w:spacing w:after="0" w:line="259" w:lineRule="auto"/>
              <w:ind w:left="29" w:firstLine="0"/>
              <w:jc w:val="left"/>
            </w:pPr>
            <w:r>
              <w:rPr>
                <w:sz w:val="20"/>
              </w:rPr>
              <w:t>1.000.000 euro</w:t>
            </w:r>
            <w:r>
              <w:rPr>
                <w:sz w:val="20"/>
              </w:rPr>
              <w:t xml:space="preserve"> </w:t>
            </w:r>
          </w:p>
        </w:tc>
        <w:tc>
          <w:tcPr>
            <w:tcW w:w="3508" w:type="dxa"/>
            <w:tcBorders>
              <w:top w:val="single" w:sz="4" w:space="0" w:color="000000"/>
              <w:left w:val="single" w:sz="4" w:space="0" w:color="000000"/>
              <w:bottom w:val="single" w:sz="4" w:space="0" w:color="000000"/>
              <w:right w:val="single" w:sz="4" w:space="0" w:color="000000"/>
            </w:tcBorders>
          </w:tcPr>
          <w:p w14:paraId="6895E8E9" w14:textId="77777777" w:rsidR="0035753C" w:rsidRDefault="00E27C86">
            <w:pPr>
              <w:spacing w:after="84" w:line="259" w:lineRule="auto"/>
              <w:ind w:left="10" w:firstLine="0"/>
              <w:jc w:val="left"/>
            </w:pPr>
            <w:r>
              <w:rPr>
                <w:sz w:val="18"/>
              </w:rPr>
              <w:t>-</w:t>
            </w:r>
            <w:r>
              <w:rPr>
                <w:sz w:val="18"/>
              </w:rPr>
              <w:t xml:space="preserve">EECO06: 440 </w:t>
            </w:r>
            <w:r>
              <w:rPr>
                <w:sz w:val="18"/>
              </w:rPr>
              <w:t xml:space="preserve">– </w:t>
            </w:r>
            <w:r>
              <w:rPr>
                <w:sz w:val="18"/>
              </w:rPr>
              <w:t>aferenți acțiunii 1.3 PIDS</w:t>
            </w:r>
          </w:p>
          <w:p w14:paraId="5A1514A6" w14:textId="77777777" w:rsidR="0035753C" w:rsidRDefault="00E27C86">
            <w:pPr>
              <w:spacing w:after="87" w:line="259" w:lineRule="auto"/>
              <w:ind w:left="0" w:firstLine="0"/>
              <w:jc w:val="left"/>
            </w:pPr>
            <w:r>
              <w:rPr>
                <w:sz w:val="18"/>
              </w:rPr>
              <w:t>-</w:t>
            </w:r>
            <w:r>
              <w:rPr>
                <w:sz w:val="18"/>
              </w:rPr>
              <w:t xml:space="preserve">EECO06.1: 40 </w:t>
            </w:r>
            <w:r>
              <w:rPr>
                <w:sz w:val="18"/>
              </w:rPr>
              <w:t xml:space="preserve">– </w:t>
            </w:r>
            <w:r>
              <w:rPr>
                <w:sz w:val="18"/>
              </w:rPr>
              <w:t>aferenți acțiuni 1.3 PIDS</w:t>
            </w:r>
          </w:p>
          <w:p w14:paraId="75C6149F" w14:textId="77777777" w:rsidR="0035753C" w:rsidRDefault="00E27C86">
            <w:pPr>
              <w:spacing w:after="0" w:line="259" w:lineRule="auto"/>
              <w:ind w:left="43" w:firstLine="0"/>
              <w:jc w:val="left"/>
            </w:pPr>
            <w:r>
              <w:rPr>
                <w:sz w:val="18"/>
              </w:rPr>
              <w:t>-</w:t>
            </w:r>
            <w:r>
              <w:rPr>
                <w:sz w:val="18"/>
              </w:rPr>
              <w:t>EECR02: 400</w:t>
            </w:r>
            <w:r>
              <w:rPr>
                <w:sz w:val="18"/>
              </w:rPr>
              <w:t xml:space="preserve">- </w:t>
            </w:r>
            <w:r>
              <w:rPr>
                <w:sz w:val="18"/>
              </w:rPr>
              <w:t>aferenți acțiunii 1.3 PIDS</w:t>
            </w:r>
          </w:p>
        </w:tc>
      </w:tr>
    </w:tbl>
    <w:p w14:paraId="0C098047" w14:textId="77777777" w:rsidR="0035753C" w:rsidRDefault="0035753C">
      <w:pPr>
        <w:spacing w:after="0" w:line="259" w:lineRule="auto"/>
        <w:ind w:left="-1401" w:right="10609" w:firstLine="0"/>
        <w:jc w:val="left"/>
      </w:pPr>
    </w:p>
    <w:tbl>
      <w:tblPr>
        <w:tblStyle w:val="TableGrid"/>
        <w:tblW w:w="9631" w:type="dxa"/>
        <w:tblInd w:w="-76" w:type="dxa"/>
        <w:tblCellMar>
          <w:top w:w="40" w:type="dxa"/>
          <w:left w:w="110" w:type="dxa"/>
          <w:bottom w:w="0" w:type="dxa"/>
          <w:right w:w="48" w:type="dxa"/>
        </w:tblCellMar>
        <w:tblLook w:val="04A0" w:firstRow="1" w:lastRow="0" w:firstColumn="1" w:lastColumn="0" w:noHBand="0" w:noVBand="1"/>
      </w:tblPr>
      <w:tblGrid>
        <w:gridCol w:w="4502"/>
        <w:gridCol w:w="1620"/>
        <w:gridCol w:w="3509"/>
      </w:tblGrid>
      <w:tr w:rsidR="0035753C" w14:paraId="16266AFE" w14:textId="77777777">
        <w:trPr>
          <w:trHeight w:val="5887"/>
        </w:trPr>
        <w:tc>
          <w:tcPr>
            <w:tcW w:w="4502" w:type="dxa"/>
            <w:tcBorders>
              <w:top w:val="single" w:sz="4" w:space="0" w:color="000000"/>
              <w:left w:val="single" w:sz="4" w:space="0" w:color="000000"/>
              <w:bottom w:val="single" w:sz="4" w:space="0" w:color="000000"/>
              <w:right w:val="single" w:sz="4" w:space="0" w:color="000000"/>
            </w:tcBorders>
          </w:tcPr>
          <w:p w14:paraId="638AD6E4" w14:textId="77777777" w:rsidR="0035753C" w:rsidRDefault="00E27C86">
            <w:pPr>
              <w:spacing w:after="15" w:line="259" w:lineRule="auto"/>
              <w:ind w:left="0" w:firstLine="0"/>
              <w:jc w:val="left"/>
            </w:pPr>
            <w:r>
              <w:rPr>
                <w:b/>
                <w:sz w:val="20"/>
              </w:rPr>
              <w:t xml:space="preserve">antreprenorială  financiară și juridică </w:t>
            </w:r>
          </w:p>
          <w:p w14:paraId="6062E462" w14:textId="77777777" w:rsidR="0035753C" w:rsidRDefault="00E27C86">
            <w:pPr>
              <w:spacing w:after="0" w:line="275" w:lineRule="auto"/>
              <w:ind w:left="0" w:right="61" w:firstLine="0"/>
            </w:pPr>
            <w:r>
              <w:rPr>
                <w:b/>
                <w:sz w:val="20"/>
              </w:rPr>
              <w:t xml:space="preserve">Campanii / programe de conștientizare privind participarea la educație pentru părinți, în vederea reducerii abandonului școlar și implicării părinților în relația copil – școală </w:t>
            </w:r>
          </w:p>
          <w:p w14:paraId="4CE07199" w14:textId="77777777" w:rsidR="0035753C" w:rsidRDefault="00E27C86">
            <w:pPr>
              <w:spacing w:after="0" w:line="275" w:lineRule="auto"/>
              <w:ind w:left="0" w:right="63" w:firstLine="0"/>
            </w:pPr>
            <w:r>
              <w:rPr>
                <w:b/>
                <w:sz w:val="20"/>
              </w:rPr>
              <w:t xml:space="preserve">Activități de alfabetizare digitală : noțiuni de bază pentru navigare pe Internet și tehnici minime de tehnoredactare </w:t>
            </w:r>
          </w:p>
          <w:p w14:paraId="5972C6EF" w14:textId="77777777" w:rsidR="0035753C" w:rsidRDefault="00E27C86">
            <w:pPr>
              <w:spacing w:after="0" w:line="275" w:lineRule="auto"/>
              <w:ind w:left="0" w:right="61" w:firstLine="0"/>
            </w:pPr>
            <w:r>
              <w:rPr>
                <w:b/>
                <w:sz w:val="20"/>
              </w:rPr>
              <w:t xml:space="preserve">Activități de îndrumare, pe bază de voluntariat, oferite de profesori pentru copiii din comunitate înregistrați în clasele primare și secundare. </w:t>
            </w:r>
          </w:p>
          <w:p w14:paraId="23469C30" w14:textId="77777777" w:rsidR="0035753C" w:rsidRDefault="00E27C86">
            <w:pPr>
              <w:spacing w:after="0" w:line="283" w:lineRule="auto"/>
              <w:ind w:left="0" w:right="59" w:firstLine="0"/>
            </w:pPr>
            <w:r>
              <w:rPr>
                <w:b/>
                <w:sz w:val="20"/>
              </w:rPr>
              <w:t>Cursuri de educaţie parentală pentru adulți și implicarea părinţilor în activităţile copiilor - realizarea de activităţi comune.</w:t>
            </w:r>
          </w:p>
          <w:p w14:paraId="66E29D59" w14:textId="77777777" w:rsidR="0035753C" w:rsidRDefault="00E27C86">
            <w:pPr>
              <w:spacing w:after="0" w:line="275" w:lineRule="auto"/>
              <w:ind w:left="0" w:right="60" w:firstLine="0"/>
            </w:pPr>
            <w:r>
              <w:rPr>
                <w:b/>
                <w:sz w:val="20"/>
              </w:rPr>
              <w:t>Dezvoltarea și implementarea de proiecte ce oferă servicii sociale pentru copii, tineri și adulți care să includă activități desfășurate de copiii, tinerii și adulții din zonele urbane marginalizate împreună cu alți locuitori ai</w:t>
            </w:r>
          </w:p>
          <w:p w14:paraId="1EBB5D37" w14:textId="77777777" w:rsidR="0035753C" w:rsidRDefault="00E27C86">
            <w:pPr>
              <w:spacing w:after="0" w:line="259" w:lineRule="auto"/>
              <w:ind w:left="0" w:firstLine="0"/>
              <w:jc w:val="left"/>
            </w:pPr>
            <w:r>
              <w:rPr>
                <w:b/>
                <w:sz w:val="20"/>
              </w:rPr>
              <w:t>Municipiului Pitesti"</w:t>
            </w:r>
          </w:p>
        </w:tc>
        <w:tc>
          <w:tcPr>
            <w:tcW w:w="1620" w:type="dxa"/>
            <w:tcBorders>
              <w:top w:val="single" w:sz="4" w:space="0" w:color="000000"/>
              <w:left w:val="single" w:sz="4" w:space="0" w:color="000000"/>
              <w:bottom w:val="single" w:sz="4" w:space="0" w:color="000000"/>
              <w:right w:val="single" w:sz="4" w:space="0" w:color="000000"/>
            </w:tcBorders>
          </w:tcPr>
          <w:p w14:paraId="14F3C074" w14:textId="77777777" w:rsidR="0035753C" w:rsidRDefault="0035753C">
            <w:pPr>
              <w:spacing w:after="160" w:line="259" w:lineRule="auto"/>
              <w:ind w:left="0" w:firstLine="0"/>
              <w:jc w:val="left"/>
            </w:pPr>
          </w:p>
        </w:tc>
        <w:tc>
          <w:tcPr>
            <w:tcW w:w="3509" w:type="dxa"/>
            <w:tcBorders>
              <w:top w:val="single" w:sz="4" w:space="0" w:color="000000"/>
              <w:left w:val="single" w:sz="4" w:space="0" w:color="000000"/>
              <w:bottom w:val="single" w:sz="4" w:space="0" w:color="000000"/>
              <w:right w:val="single" w:sz="4" w:space="0" w:color="000000"/>
            </w:tcBorders>
          </w:tcPr>
          <w:p w14:paraId="662AE1D4" w14:textId="77777777" w:rsidR="0035753C" w:rsidRDefault="0035753C">
            <w:pPr>
              <w:spacing w:after="160" w:line="259" w:lineRule="auto"/>
              <w:ind w:left="0" w:firstLine="0"/>
              <w:jc w:val="left"/>
            </w:pPr>
          </w:p>
        </w:tc>
      </w:tr>
      <w:tr w:rsidR="0035753C" w14:paraId="0D345518" w14:textId="77777777">
        <w:trPr>
          <w:trHeight w:val="5618"/>
        </w:trPr>
        <w:tc>
          <w:tcPr>
            <w:tcW w:w="4502" w:type="dxa"/>
            <w:tcBorders>
              <w:top w:val="single" w:sz="4" w:space="0" w:color="000000"/>
              <w:left w:val="single" w:sz="4" w:space="0" w:color="000000"/>
              <w:bottom w:val="single" w:sz="4" w:space="0" w:color="000000"/>
              <w:right w:val="single" w:sz="4" w:space="0" w:color="000000"/>
            </w:tcBorders>
          </w:tcPr>
          <w:p w14:paraId="5AE3581B" w14:textId="77777777" w:rsidR="0035753C" w:rsidRDefault="00E27C86">
            <w:pPr>
              <w:spacing w:after="15" w:line="259" w:lineRule="auto"/>
              <w:ind w:left="0" w:firstLine="0"/>
              <w:jc w:val="left"/>
            </w:pPr>
            <w:r>
              <w:rPr>
                <w:sz w:val="20"/>
              </w:rPr>
              <w:lastRenderedPageBreak/>
              <w:t xml:space="preserve">Fișa intervenției </w:t>
            </w:r>
            <w:r>
              <w:rPr>
                <w:b/>
                <w:sz w:val="20"/>
              </w:rPr>
              <w:t xml:space="preserve">#5  </w:t>
            </w:r>
          </w:p>
          <w:p w14:paraId="5EB7E8BC" w14:textId="77777777" w:rsidR="0035753C" w:rsidRDefault="00E27C86">
            <w:pPr>
              <w:spacing w:after="14" w:line="259" w:lineRule="auto"/>
              <w:ind w:left="0" w:firstLine="0"/>
              <w:jc w:val="left"/>
            </w:pPr>
            <w:r>
              <w:rPr>
                <w:b/>
                <w:sz w:val="20"/>
              </w:rPr>
              <w:t xml:space="preserve">Actiunea 1.4 FSE + </w:t>
            </w:r>
          </w:p>
          <w:p w14:paraId="506867D6" w14:textId="77777777" w:rsidR="0035753C" w:rsidRDefault="00E27C86">
            <w:pPr>
              <w:spacing w:after="0" w:line="275" w:lineRule="auto"/>
              <w:ind w:left="0" w:right="58" w:firstLine="0"/>
            </w:pPr>
            <w:r>
              <w:rPr>
                <w:b/>
                <w:sz w:val="20"/>
              </w:rPr>
              <w:t xml:space="preserve">Actiuni de informare si consiliere profesionala, mediere si facilitare a angajarii, inclusiv prin campanii de promovare a avantajelor angajarii tinerilor in randul angajatilor destinate incurajarii participarii parintilor la procesul educational din scoala si din afara ei." </w:t>
            </w:r>
          </w:p>
          <w:p w14:paraId="50645A07" w14:textId="77777777" w:rsidR="0035753C" w:rsidRDefault="00E27C86">
            <w:pPr>
              <w:spacing w:after="18" w:line="259" w:lineRule="auto"/>
              <w:ind w:left="0" w:firstLine="0"/>
              <w:jc w:val="left"/>
            </w:pPr>
            <w:r>
              <w:rPr>
                <w:b/>
                <w:sz w:val="20"/>
              </w:rPr>
              <w:t xml:space="preserve">Acțiunea  1.4 PIDS </w:t>
            </w:r>
          </w:p>
          <w:p w14:paraId="34DE9DDA" w14:textId="77777777" w:rsidR="0035753C" w:rsidRDefault="00E27C86">
            <w:pPr>
              <w:spacing w:after="0" w:line="274" w:lineRule="auto"/>
              <w:ind w:left="0" w:right="58" w:firstLine="0"/>
            </w:pPr>
            <w:r>
              <w:rPr>
                <w:b/>
                <w:sz w:val="20"/>
              </w:rPr>
              <w:t xml:space="preserve">Sprijin pentru persoanele vulnerabile in special copii si persoane vârstnice-servicii medicale </w:t>
            </w:r>
          </w:p>
          <w:p w14:paraId="5B5A8FD5" w14:textId="77777777" w:rsidR="0035753C" w:rsidRDefault="00E27C86">
            <w:pPr>
              <w:spacing w:after="0" w:line="275" w:lineRule="auto"/>
              <w:ind w:left="0" w:right="60" w:firstLine="0"/>
            </w:pPr>
            <w:r>
              <w:rPr>
                <w:b/>
                <w:sz w:val="20"/>
              </w:rPr>
              <w:t xml:space="preserve">Organizarea de campanii de conștientizare în comunități pentru a sublinia importanța privind sănătatea reproducerii si combaterea violenței. </w:t>
            </w:r>
          </w:p>
          <w:p w14:paraId="3C4CBDD7" w14:textId="77777777" w:rsidR="0035753C" w:rsidRDefault="00E27C86">
            <w:pPr>
              <w:spacing w:after="0" w:line="259" w:lineRule="auto"/>
              <w:ind w:left="0" w:right="61" w:firstLine="0"/>
            </w:pPr>
            <w:r>
              <w:rPr>
                <w:b/>
                <w:sz w:val="20"/>
              </w:rPr>
              <w:t>Promovarea masurilor privind combaterea discriminarii in accesarea serviciilor de sanatate publica, la nivel comunitar, la nivelul institutiilor si a altor factori implicati.</w:t>
            </w:r>
            <w:r>
              <w:rPr>
                <w:sz w:val="20"/>
              </w:rPr>
              <w:t xml:space="preserve"> </w:t>
            </w:r>
          </w:p>
        </w:tc>
        <w:tc>
          <w:tcPr>
            <w:tcW w:w="1620" w:type="dxa"/>
            <w:tcBorders>
              <w:top w:val="single" w:sz="4" w:space="0" w:color="000000"/>
              <w:left w:val="single" w:sz="4" w:space="0" w:color="000000"/>
              <w:bottom w:val="single" w:sz="4" w:space="0" w:color="000000"/>
              <w:right w:val="single" w:sz="4" w:space="0" w:color="000000"/>
            </w:tcBorders>
          </w:tcPr>
          <w:p w14:paraId="671BA450" w14:textId="77777777" w:rsidR="0035753C" w:rsidRDefault="00E27C86">
            <w:pPr>
              <w:spacing w:after="0" w:line="259" w:lineRule="auto"/>
              <w:ind w:left="0" w:right="66" w:firstLine="0"/>
              <w:jc w:val="center"/>
            </w:pPr>
            <w:r>
              <w:rPr>
                <w:sz w:val="20"/>
              </w:rPr>
              <w:t>700.000 euro</w:t>
            </w:r>
            <w:r>
              <w:rPr>
                <w:sz w:val="20"/>
              </w:rPr>
              <w:t xml:space="preserve"> </w:t>
            </w:r>
          </w:p>
        </w:tc>
        <w:tc>
          <w:tcPr>
            <w:tcW w:w="3509" w:type="dxa"/>
            <w:tcBorders>
              <w:top w:val="single" w:sz="4" w:space="0" w:color="000000"/>
              <w:left w:val="single" w:sz="4" w:space="0" w:color="000000"/>
              <w:bottom w:val="single" w:sz="4" w:space="0" w:color="000000"/>
              <w:right w:val="single" w:sz="4" w:space="0" w:color="000000"/>
            </w:tcBorders>
          </w:tcPr>
          <w:p w14:paraId="2A7B8EA5" w14:textId="77777777" w:rsidR="0035753C" w:rsidRDefault="00E27C86">
            <w:pPr>
              <w:spacing w:after="84" w:line="259" w:lineRule="auto"/>
              <w:ind w:left="7" w:firstLine="0"/>
              <w:jc w:val="left"/>
            </w:pPr>
            <w:r>
              <w:rPr>
                <w:sz w:val="18"/>
              </w:rPr>
              <w:t>-</w:t>
            </w:r>
            <w:r>
              <w:rPr>
                <w:sz w:val="18"/>
              </w:rPr>
              <w:t xml:space="preserve">EECO15: 231 </w:t>
            </w:r>
            <w:r>
              <w:rPr>
                <w:sz w:val="18"/>
              </w:rPr>
              <w:t xml:space="preserve">– </w:t>
            </w:r>
            <w:r>
              <w:rPr>
                <w:sz w:val="18"/>
              </w:rPr>
              <w:t>aferenți acțiunii 1.4 PIDS</w:t>
            </w:r>
          </w:p>
          <w:p w14:paraId="611C13E6" w14:textId="77777777" w:rsidR="0035753C" w:rsidRDefault="00E27C86">
            <w:pPr>
              <w:spacing w:after="0" w:line="259" w:lineRule="auto"/>
              <w:ind w:left="0" w:right="65" w:firstLine="0"/>
              <w:jc w:val="center"/>
            </w:pPr>
            <w:r>
              <w:rPr>
                <w:sz w:val="18"/>
              </w:rPr>
              <w:t>-</w:t>
            </w:r>
            <w:r>
              <w:rPr>
                <w:sz w:val="18"/>
              </w:rPr>
              <w:t>6S3.1: 139</w:t>
            </w:r>
            <w:r>
              <w:rPr>
                <w:sz w:val="18"/>
              </w:rPr>
              <w:t xml:space="preserve">- </w:t>
            </w:r>
            <w:r>
              <w:rPr>
                <w:sz w:val="18"/>
              </w:rPr>
              <w:t>aferenți acțiunii 1.4 PIDS</w:t>
            </w:r>
          </w:p>
        </w:tc>
      </w:tr>
      <w:tr w:rsidR="0035753C" w14:paraId="68669176" w14:textId="77777777">
        <w:trPr>
          <w:trHeight w:val="1891"/>
        </w:trPr>
        <w:tc>
          <w:tcPr>
            <w:tcW w:w="4502" w:type="dxa"/>
            <w:tcBorders>
              <w:top w:val="single" w:sz="4" w:space="0" w:color="000000"/>
              <w:left w:val="single" w:sz="4" w:space="0" w:color="000000"/>
              <w:bottom w:val="single" w:sz="4" w:space="0" w:color="000000"/>
              <w:right w:val="single" w:sz="4" w:space="0" w:color="000000"/>
            </w:tcBorders>
          </w:tcPr>
          <w:p w14:paraId="2BB13AD5" w14:textId="77777777" w:rsidR="0035753C" w:rsidRDefault="00E27C86">
            <w:pPr>
              <w:spacing w:after="15" w:line="259" w:lineRule="auto"/>
              <w:ind w:left="0" w:firstLine="0"/>
              <w:jc w:val="left"/>
            </w:pPr>
            <w:r>
              <w:rPr>
                <w:sz w:val="20"/>
              </w:rPr>
              <w:t xml:space="preserve">Fișa intervenției </w:t>
            </w:r>
            <w:r>
              <w:rPr>
                <w:b/>
                <w:sz w:val="20"/>
              </w:rPr>
              <w:t xml:space="preserve">#6 </w:t>
            </w:r>
          </w:p>
          <w:p w14:paraId="492AD14C" w14:textId="77777777" w:rsidR="0035753C" w:rsidRDefault="00E27C86">
            <w:pPr>
              <w:spacing w:after="14" w:line="259" w:lineRule="auto"/>
              <w:ind w:left="0" w:firstLine="0"/>
              <w:jc w:val="left"/>
            </w:pPr>
            <w:r>
              <w:rPr>
                <w:b/>
                <w:sz w:val="20"/>
              </w:rPr>
              <w:t xml:space="preserve">Acțiunea  1.5 PIDS </w:t>
            </w:r>
          </w:p>
          <w:p w14:paraId="0AAC3B3C" w14:textId="77777777" w:rsidR="0035753C" w:rsidRDefault="00E27C86">
            <w:pPr>
              <w:spacing w:after="0" w:line="259" w:lineRule="auto"/>
              <w:ind w:left="0" w:right="58" w:firstLine="0"/>
            </w:pPr>
            <w:r>
              <w:rPr>
                <w:b/>
                <w:sz w:val="20"/>
              </w:rPr>
              <w:t xml:space="preserve">Măsuri de acompaniere în vederea integrării persoanelor vulnerabile/marginalizate beneficiare de locuire, pentru a accesa / beneficia și de servicii de sprijin pentru furnizarea de asistență juridică pentru </w:t>
            </w:r>
          </w:p>
        </w:tc>
        <w:tc>
          <w:tcPr>
            <w:tcW w:w="1620" w:type="dxa"/>
            <w:tcBorders>
              <w:top w:val="single" w:sz="4" w:space="0" w:color="000000"/>
              <w:left w:val="single" w:sz="4" w:space="0" w:color="000000"/>
              <w:bottom w:val="single" w:sz="4" w:space="0" w:color="000000"/>
              <w:right w:val="single" w:sz="4" w:space="0" w:color="000000"/>
            </w:tcBorders>
          </w:tcPr>
          <w:p w14:paraId="0C69327C" w14:textId="77777777" w:rsidR="0035753C" w:rsidRDefault="00E27C86">
            <w:pPr>
              <w:spacing w:after="0" w:line="259" w:lineRule="auto"/>
              <w:ind w:left="26" w:firstLine="0"/>
              <w:jc w:val="left"/>
            </w:pPr>
            <w:r>
              <w:rPr>
                <w:sz w:val="20"/>
              </w:rPr>
              <w:t>1.680.720</w:t>
            </w:r>
            <w:r>
              <w:rPr>
                <w:sz w:val="20"/>
              </w:rPr>
              <w:t xml:space="preserve"> </w:t>
            </w:r>
            <w:r>
              <w:rPr>
                <w:sz w:val="20"/>
              </w:rPr>
              <w:t>euro</w:t>
            </w:r>
            <w:r>
              <w:rPr>
                <w:sz w:val="20"/>
              </w:rPr>
              <w:t xml:space="preserve"> </w:t>
            </w:r>
          </w:p>
        </w:tc>
        <w:tc>
          <w:tcPr>
            <w:tcW w:w="3509" w:type="dxa"/>
            <w:tcBorders>
              <w:top w:val="single" w:sz="4" w:space="0" w:color="000000"/>
              <w:left w:val="single" w:sz="4" w:space="0" w:color="000000"/>
              <w:bottom w:val="single" w:sz="4" w:space="0" w:color="000000"/>
              <w:right w:val="single" w:sz="4" w:space="0" w:color="000000"/>
            </w:tcBorders>
          </w:tcPr>
          <w:p w14:paraId="3AC26FAD" w14:textId="77777777" w:rsidR="0035753C" w:rsidRDefault="00E27C86">
            <w:pPr>
              <w:spacing w:after="84" w:line="259" w:lineRule="auto"/>
              <w:ind w:left="0" w:right="65" w:firstLine="0"/>
              <w:jc w:val="center"/>
            </w:pPr>
            <w:r>
              <w:rPr>
                <w:sz w:val="18"/>
              </w:rPr>
              <w:t>-</w:t>
            </w:r>
            <w:r>
              <w:rPr>
                <w:sz w:val="18"/>
              </w:rPr>
              <w:t xml:space="preserve">EECO06: 58 </w:t>
            </w:r>
            <w:r>
              <w:rPr>
                <w:sz w:val="18"/>
              </w:rPr>
              <w:t xml:space="preserve">– </w:t>
            </w:r>
            <w:r>
              <w:rPr>
                <w:sz w:val="18"/>
              </w:rPr>
              <w:t>aferenți acțiunii 1.5 PIDS</w:t>
            </w:r>
          </w:p>
          <w:p w14:paraId="50431544" w14:textId="77777777" w:rsidR="0035753C" w:rsidRDefault="00E27C86">
            <w:pPr>
              <w:spacing w:after="87" w:line="259" w:lineRule="auto"/>
              <w:ind w:left="48" w:firstLine="0"/>
              <w:jc w:val="left"/>
            </w:pPr>
            <w:r>
              <w:rPr>
                <w:sz w:val="18"/>
              </w:rPr>
              <w:t>-</w:t>
            </w:r>
            <w:r>
              <w:rPr>
                <w:sz w:val="18"/>
              </w:rPr>
              <w:t>EECO06.1: 6</w:t>
            </w:r>
            <w:r>
              <w:rPr>
                <w:sz w:val="18"/>
              </w:rPr>
              <w:t xml:space="preserve">- </w:t>
            </w:r>
            <w:r>
              <w:rPr>
                <w:sz w:val="18"/>
              </w:rPr>
              <w:t>aferenți acțiunii 1.5 PIDS</w:t>
            </w:r>
          </w:p>
          <w:p w14:paraId="3893AE3E" w14:textId="77777777" w:rsidR="0035753C" w:rsidRDefault="00E27C86">
            <w:pPr>
              <w:spacing w:after="87" w:line="259" w:lineRule="auto"/>
              <w:ind w:left="7" w:firstLine="0"/>
              <w:jc w:val="left"/>
            </w:pPr>
            <w:r>
              <w:rPr>
                <w:sz w:val="18"/>
              </w:rPr>
              <w:t>-</w:t>
            </w:r>
            <w:r>
              <w:rPr>
                <w:sz w:val="18"/>
              </w:rPr>
              <w:t xml:space="preserve">EECO01: 317 </w:t>
            </w:r>
            <w:r>
              <w:rPr>
                <w:sz w:val="18"/>
              </w:rPr>
              <w:t xml:space="preserve">– </w:t>
            </w:r>
            <w:r>
              <w:rPr>
                <w:sz w:val="18"/>
              </w:rPr>
              <w:t>aferenți acțiunii 1.5 PIDS</w:t>
            </w:r>
          </w:p>
          <w:p w14:paraId="14904084" w14:textId="77777777" w:rsidR="0035753C" w:rsidRDefault="00E27C86">
            <w:pPr>
              <w:spacing w:after="84" w:line="259" w:lineRule="auto"/>
              <w:ind w:left="0" w:right="62" w:firstLine="0"/>
              <w:jc w:val="center"/>
            </w:pPr>
            <w:r>
              <w:rPr>
                <w:sz w:val="18"/>
              </w:rPr>
              <w:t>-</w:t>
            </w:r>
            <w:r>
              <w:rPr>
                <w:sz w:val="18"/>
              </w:rPr>
              <w:t xml:space="preserve">EECO01.1: 29 </w:t>
            </w:r>
            <w:r>
              <w:rPr>
                <w:sz w:val="18"/>
              </w:rPr>
              <w:t xml:space="preserve">– </w:t>
            </w:r>
            <w:r>
              <w:rPr>
                <w:sz w:val="18"/>
              </w:rPr>
              <w:t>aferenți acțiunii 1.5</w:t>
            </w:r>
          </w:p>
          <w:p w14:paraId="7D07C012" w14:textId="77777777" w:rsidR="0035753C" w:rsidRDefault="00E27C86">
            <w:pPr>
              <w:spacing w:after="87" w:line="259" w:lineRule="auto"/>
              <w:ind w:left="0" w:right="65" w:firstLine="0"/>
              <w:jc w:val="center"/>
            </w:pPr>
            <w:r>
              <w:rPr>
                <w:sz w:val="18"/>
              </w:rPr>
              <w:t>PIDS</w:t>
            </w:r>
            <w:r>
              <w:rPr>
                <w:sz w:val="18"/>
              </w:rPr>
              <w:t xml:space="preserve"> </w:t>
            </w:r>
          </w:p>
          <w:p w14:paraId="2D60749E" w14:textId="77777777" w:rsidR="0035753C" w:rsidRDefault="00E27C86">
            <w:pPr>
              <w:spacing w:after="0" w:line="259" w:lineRule="auto"/>
              <w:ind w:left="0" w:right="62" w:firstLine="0"/>
              <w:jc w:val="center"/>
            </w:pPr>
            <w:r>
              <w:rPr>
                <w:sz w:val="18"/>
              </w:rPr>
              <w:t>-</w:t>
            </w:r>
            <w:r>
              <w:rPr>
                <w:sz w:val="18"/>
              </w:rPr>
              <w:t xml:space="preserve">EECO18: 1 </w:t>
            </w:r>
            <w:r>
              <w:rPr>
                <w:sz w:val="18"/>
              </w:rPr>
              <w:t xml:space="preserve">– </w:t>
            </w:r>
            <w:r>
              <w:rPr>
                <w:sz w:val="18"/>
              </w:rPr>
              <w:t>aferenți acțiunii 1.5 PIDS</w:t>
            </w:r>
          </w:p>
        </w:tc>
      </w:tr>
      <w:tr w:rsidR="0035753C" w14:paraId="55A053A3" w14:textId="77777777">
        <w:trPr>
          <w:trHeight w:val="5086"/>
        </w:trPr>
        <w:tc>
          <w:tcPr>
            <w:tcW w:w="4502" w:type="dxa"/>
            <w:tcBorders>
              <w:top w:val="single" w:sz="4" w:space="0" w:color="000000"/>
              <w:left w:val="single" w:sz="4" w:space="0" w:color="000000"/>
              <w:bottom w:val="single" w:sz="4" w:space="0" w:color="000000"/>
              <w:right w:val="single" w:sz="4" w:space="0" w:color="000000"/>
            </w:tcBorders>
          </w:tcPr>
          <w:p w14:paraId="41E74152" w14:textId="77777777" w:rsidR="0035753C" w:rsidRDefault="00E27C86">
            <w:pPr>
              <w:spacing w:line="274" w:lineRule="auto"/>
              <w:ind w:left="0" w:right="57" w:firstLine="0"/>
            </w:pPr>
            <w:r>
              <w:rPr>
                <w:b/>
                <w:sz w:val="20"/>
              </w:rPr>
              <w:t xml:space="preserve">reglementarea actelor de identitate, de proprietate, de stare civilă, de obținere a drepturilor de asistență socială (beneficii de asistență / servicii sociale). </w:t>
            </w:r>
          </w:p>
          <w:p w14:paraId="5FC1BE61" w14:textId="77777777" w:rsidR="0035753C" w:rsidRDefault="00E27C86">
            <w:pPr>
              <w:spacing w:after="14" w:line="259" w:lineRule="auto"/>
              <w:ind w:left="0" w:firstLine="0"/>
              <w:jc w:val="left"/>
            </w:pPr>
            <w:r>
              <w:rPr>
                <w:b/>
                <w:sz w:val="20"/>
              </w:rPr>
              <w:t xml:space="preserve">Acțiunea  1.5 PIDS </w:t>
            </w:r>
          </w:p>
          <w:p w14:paraId="26B1760B" w14:textId="77777777" w:rsidR="0035753C" w:rsidRDefault="00E27C86">
            <w:pPr>
              <w:spacing w:after="0" w:line="275" w:lineRule="auto"/>
              <w:ind w:left="0" w:right="63" w:firstLine="0"/>
            </w:pPr>
            <w:r>
              <w:rPr>
                <w:b/>
                <w:sz w:val="20"/>
              </w:rPr>
              <w:t xml:space="preserve">Servicii de îngrijire la domiciliu pentru persoanele vârstnice. Acțiunea  1.5 PIDS </w:t>
            </w:r>
          </w:p>
          <w:p w14:paraId="010A3F91" w14:textId="77777777" w:rsidR="0035753C" w:rsidRDefault="00E27C86">
            <w:pPr>
              <w:spacing w:after="0" w:line="275" w:lineRule="auto"/>
              <w:ind w:left="0" w:right="59" w:firstLine="0"/>
            </w:pPr>
            <w:r>
              <w:rPr>
                <w:b/>
                <w:sz w:val="20"/>
              </w:rPr>
              <w:t xml:space="preserve">Campanii de informare și constientizare privind serviciile sociale pentru copii, pentru a menține copilul în familie, a reduce riscul de abandonare a acestuia în sistemul instituționalizat </w:t>
            </w:r>
          </w:p>
          <w:p w14:paraId="013560AA" w14:textId="77777777" w:rsidR="0035753C" w:rsidRDefault="00E27C86">
            <w:pPr>
              <w:spacing w:after="2" w:line="275" w:lineRule="auto"/>
              <w:ind w:left="0" w:right="61" w:firstLine="0"/>
            </w:pPr>
            <w:r>
              <w:rPr>
                <w:b/>
                <w:sz w:val="20"/>
              </w:rPr>
              <w:t xml:space="preserve">Dezvoltarea și implementarea de proiecte ce oferă servicii sociale pentru copii, tineri și adulți care să includă activități desfășurate de copiii, tinerii și adulții din zonele urbane marginalizate împreună cu alți locuitori ai </w:t>
            </w:r>
          </w:p>
          <w:p w14:paraId="77CA1C11" w14:textId="77777777" w:rsidR="0035753C" w:rsidRDefault="00E27C86">
            <w:pPr>
              <w:spacing w:after="0" w:line="259" w:lineRule="auto"/>
              <w:ind w:left="0" w:firstLine="0"/>
              <w:jc w:val="left"/>
            </w:pPr>
            <w:r>
              <w:rPr>
                <w:b/>
                <w:sz w:val="20"/>
              </w:rPr>
              <w:t>Municipiului Pitești</w:t>
            </w:r>
            <w:r>
              <w:rPr>
                <w:sz w:val="20"/>
              </w:rPr>
              <w:t xml:space="preserve"> </w:t>
            </w:r>
          </w:p>
        </w:tc>
        <w:tc>
          <w:tcPr>
            <w:tcW w:w="1620" w:type="dxa"/>
            <w:tcBorders>
              <w:top w:val="single" w:sz="4" w:space="0" w:color="000000"/>
              <w:left w:val="single" w:sz="4" w:space="0" w:color="000000"/>
              <w:bottom w:val="single" w:sz="4" w:space="0" w:color="000000"/>
              <w:right w:val="single" w:sz="4" w:space="0" w:color="000000"/>
            </w:tcBorders>
          </w:tcPr>
          <w:p w14:paraId="1FA3BA5D" w14:textId="77777777" w:rsidR="0035753C" w:rsidRDefault="0035753C">
            <w:pPr>
              <w:spacing w:after="160" w:line="259" w:lineRule="auto"/>
              <w:ind w:left="0" w:firstLine="0"/>
              <w:jc w:val="left"/>
            </w:pPr>
          </w:p>
        </w:tc>
        <w:tc>
          <w:tcPr>
            <w:tcW w:w="3509" w:type="dxa"/>
            <w:tcBorders>
              <w:top w:val="single" w:sz="4" w:space="0" w:color="000000"/>
              <w:left w:val="single" w:sz="4" w:space="0" w:color="000000"/>
              <w:bottom w:val="single" w:sz="4" w:space="0" w:color="000000"/>
              <w:right w:val="single" w:sz="4" w:space="0" w:color="000000"/>
            </w:tcBorders>
          </w:tcPr>
          <w:p w14:paraId="67314897" w14:textId="77777777" w:rsidR="0035753C" w:rsidRDefault="00E27C86">
            <w:pPr>
              <w:spacing w:after="84" w:line="259" w:lineRule="auto"/>
              <w:ind w:left="0" w:right="62" w:firstLine="0"/>
              <w:jc w:val="center"/>
            </w:pPr>
            <w:r>
              <w:rPr>
                <w:sz w:val="18"/>
              </w:rPr>
              <w:t>-</w:t>
            </w:r>
            <w:r>
              <w:rPr>
                <w:sz w:val="18"/>
              </w:rPr>
              <w:t xml:space="preserve">6S31: 202 </w:t>
            </w:r>
            <w:r>
              <w:rPr>
                <w:sz w:val="18"/>
              </w:rPr>
              <w:t xml:space="preserve">– </w:t>
            </w:r>
            <w:r>
              <w:rPr>
                <w:sz w:val="18"/>
              </w:rPr>
              <w:t>aferenti actiunii 1.5 PIDS</w:t>
            </w:r>
          </w:p>
          <w:p w14:paraId="68BABBA5" w14:textId="77777777" w:rsidR="0035753C" w:rsidRDefault="00E27C86">
            <w:pPr>
              <w:spacing w:after="0" w:line="358" w:lineRule="auto"/>
              <w:ind w:left="0" w:firstLine="0"/>
              <w:jc w:val="center"/>
            </w:pPr>
            <w:r>
              <w:rPr>
                <w:sz w:val="18"/>
              </w:rPr>
              <w:t>-</w:t>
            </w:r>
            <w:r>
              <w:rPr>
                <w:sz w:val="18"/>
              </w:rPr>
              <w:t xml:space="preserve">6S31.1: 19 aferenti actiunii 1.5 PIDS </w:t>
            </w:r>
            <w:r>
              <w:rPr>
                <w:sz w:val="18"/>
              </w:rPr>
              <w:t xml:space="preserve">– </w:t>
            </w:r>
            <w:r>
              <w:rPr>
                <w:sz w:val="18"/>
              </w:rPr>
              <w:t>conform Corringendum Ordin MIPE nr.</w:t>
            </w:r>
          </w:p>
          <w:p w14:paraId="5EBD8D45" w14:textId="77777777" w:rsidR="0035753C" w:rsidRDefault="00E27C86">
            <w:pPr>
              <w:spacing w:after="87" w:line="259" w:lineRule="auto"/>
              <w:ind w:left="0" w:right="64" w:firstLine="0"/>
              <w:jc w:val="center"/>
            </w:pPr>
            <w:r>
              <w:rPr>
                <w:sz w:val="18"/>
              </w:rPr>
              <w:t>5884 / 11.11.2023</w:t>
            </w:r>
            <w:r>
              <w:rPr>
                <w:sz w:val="18"/>
              </w:rPr>
              <w:t xml:space="preserve"> </w:t>
            </w:r>
          </w:p>
          <w:p w14:paraId="28E17239" w14:textId="77777777" w:rsidR="0035753C" w:rsidRDefault="00E27C86">
            <w:pPr>
              <w:spacing w:after="87" w:line="259" w:lineRule="auto"/>
              <w:ind w:left="0" w:right="65" w:firstLine="0"/>
              <w:jc w:val="center"/>
            </w:pPr>
            <w:r>
              <w:rPr>
                <w:sz w:val="18"/>
              </w:rPr>
              <w:t>-</w:t>
            </w:r>
            <w:r>
              <w:rPr>
                <w:sz w:val="18"/>
              </w:rPr>
              <w:t>6S1: 40 aferenți acțiunii 1.5 PIDS</w:t>
            </w:r>
          </w:p>
          <w:p w14:paraId="6BE7CC98" w14:textId="77777777" w:rsidR="0035753C" w:rsidRDefault="00E27C86">
            <w:pPr>
              <w:spacing w:after="84" w:line="259" w:lineRule="auto"/>
              <w:ind w:left="0" w:right="60" w:firstLine="0"/>
              <w:jc w:val="center"/>
            </w:pPr>
            <w:r>
              <w:rPr>
                <w:sz w:val="18"/>
              </w:rPr>
              <w:t>-</w:t>
            </w:r>
            <w:r>
              <w:rPr>
                <w:sz w:val="18"/>
              </w:rPr>
              <w:t>6S2: 142 aferenți acțiunii 1.5 PIDS</w:t>
            </w:r>
          </w:p>
          <w:p w14:paraId="36A0E5E5" w14:textId="77777777" w:rsidR="0035753C" w:rsidRDefault="00E27C86">
            <w:pPr>
              <w:spacing w:after="0" w:line="259" w:lineRule="auto"/>
              <w:ind w:left="0" w:right="60" w:firstLine="0"/>
              <w:jc w:val="center"/>
            </w:pPr>
            <w:r>
              <w:rPr>
                <w:sz w:val="18"/>
              </w:rPr>
              <w:t>-</w:t>
            </w:r>
            <w:r>
              <w:rPr>
                <w:sz w:val="18"/>
              </w:rPr>
              <w:t>6S3: 225 aferenți acțiunii 1.5 PIDS</w:t>
            </w:r>
          </w:p>
        </w:tc>
      </w:tr>
    </w:tbl>
    <w:p w14:paraId="02B57F11" w14:textId="77777777" w:rsidR="0035753C" w:rsidRDefault="00E27C86">
      <w:pPr>
        <w:numPr>
          <w:ilvl w:val="0"/>
          <w:numId w:val="2"/>
        </w:numPr>
        <w:shd w:val="clear" w:color="auto" w:fill="D9E2F3"/>
        <w:spacing w:after="356" w:line="265" w:lineRule="auto"/>
        <w:ind w:hanging="408"/>
        <w:jc w:val="left"/>
      </w:pPr>
      <w:r>
        <w:rPr>
          <w:b/>
        </w:rPr>
        <w:t>Rezultate așteptate conform SDL :</w:t>
      </w:r>
    </w:p>
    <w:p w14:paraId="07D86368" w14:textId="77777777" w:rsidR="0035753C" w:rsidRDefault="00E27C86">
      <w:pPr>
        <w:spacing w:after="46" w:line="259" w:lineRule="auto"/>
        <w:ind w:left="15" w:firstLine="0"/>
        <w:jc w:val="left"/>
      </w:pPr>
      <w:r>
        <w:rPr>
          <w:b/>
          <w:i/>
        </w:rPr>
        <w:lastRenderedPageBreak/>
        <w:t xml:space="preserve">Fondul Social European Plus </w:t>
      </w:r>
    </w:p>
    <w:p w14:paraId="136A310D" w14:textId="77777777" w:rsidR="0035753C" w:rsidRDefault="00E27C86">
      <w:pPr>
        <w:numPr>
          <w:ilvl w:val="1"/>
          <w:numId w:val="2"/>
        </w:numPr>
        <w:ind w:right="104" w:hanging="448"/>
      </w:pPr>
      <w:r>
        <w:t>Copii cu vârsta sub 18 ani;</w:t>
      </w:r>
    </w:p>
    <w:p w14:paraId="6BE886E5" w14:textId="77777777" w:rsidR="0035753C" w:rsidRDefault="00E27C86">
      <w:pPr>
        <w:numPr>
          <w:ilvl w:val="1"/>
          <w:numId w:val="2"/>
        </w:numPr>
        <w:ind w:right="104" w:hanging="448"/>
      </w:pPr>
      <w:r>
        <w:t>Copii cu vârsta sub 18 ani (Roma);</w:t>
      </w:r>
    </w:p>
    <w:p w14:paraId="528BDF36" w14:textId="77777777" w:rsidR="0035753C" w:rsidRDefault="00E27C86">
      <w:pPr>
        <w:numPr>
          <w:ilvl w:val="1"/>
          <w:numId w:val="2"/>
        </w:numPr>
        <w:ind w:right="104" w:hanging="448"/>
      </w:pPr>
      <w:r>
        <w:t>Minorități (inclusiv comunități marginalizate, cum ar fi romi);</w:t>
      </w:r>
    </w:p>
    <w:p w14:paraId="5AFEFEF2" w14:textId="77777777" w:rsidR="0035753C" w:rsidRDefault="00E27C86">
      <w:pPr>
        <w:numPr>
          <w:ilvl w:val="1"/>
          <w:numId w:val="2"/>
        </w:numPr>
        <w:ind w:right="104" w:hanging="448"/>
      </w:pPr>
      <w:r>
        <w:t>Număr total de participanți;</w:t>
      </w:r>
    </w:p>
    <w:p w14:paraId="03876C13" w14:textId="77777777" w:rsidR="0035753C" w:rsidRDefault="00E27C86">
      <w:pPr>
        <w:numPr>
          <w:ilvl w:val="1"/>
          <w:numId w:val="2"/>
        </w:numPr>
        <w:ind w:right="104" w:hanging="448"/>
      </w:pPr>
      <w:r>
        <w:t>Număr total de participanți (Roma);</w:t>
      </w:r>
    </w:p>
    <w:p w14:paraId="7D49C66D" w14:textId="77777777" w:rsidR="0035753C" w:rsidRDefault="00E27C86">
      <w:pPr>
        <w:numPr>
          <w:ilvl w:val="1"/>
          <w:numId w:val="2"/>
        </w:numPr>
        <w:ind w:right="104" w:hanging="448"/>
      </w:pPr>
      <w:r>
        <w:t>Număr de administrații publice sau servicii publice care beneficiază de sprijin;</w:t>
      </w:r>
    </w:p>
    <w:p w14:paraId="124E4647" w14:textId="77777777" w:rsidR="0035753C" w:rsidRDefault="00E27C86">
      <w:pPr>
        <w:numPr>
          <w:ilvl w:val="1"/>
          <w:numId w:val="2"/>
        </w:numPr>
        <w:ind w:right="104" w:hanging="448"/>
      </w:pPr>
      <w:r>
        <w:t>Număr de asociații și fundații care lucrea</w:t>
      </w:r>
      <w:r>
        <w:t>z</w:t>
      </w:r>
      <w:r>
        <w:t>ă cu comunitatea roma sprijinite;</w:t>
      </w:r>
    </w:p>
    <w:p w14:paraId="5FEABCE0" w14:textId="77777777" w:rsidR="0035753C" w:rsidRDefault="00E27C86">
      <w:pPr>
        <w:numPr>
          <w:ilvl w:val="1"/>
          <w:numId w:val="2"/>
        </w:numPr>
        <w:ind w:right="104" w:hanging="448"/>
      </w:pPr>
      <w:r>
        <w:t>Vârstnici vulnerabili din comunitățile marginalizate;</w:t>
      </w:r>
    </w:p>
    <w:p w14:paraId="4B5CC839" w14:textId="77777777" w:rsidR="0035753C" w:rsidRDefault="00E27C86">
      <w:pPr>
        <w:numPr>
          <w:ilvl w:val="1"/>
          <w:numId w:val="2"/>
        </w:numPr>
        <w:ind w:right="104" w:hanging="448"/>
      </w:pPr>
      <w:r>
        <w:t>Vârstnici vulnerabili din comunitățile marginalizate (Roma);</w:t>
      </w:r>
    </w:p>
    <w:p w14:paraId="417A0D4C" w14:textId="77777777" w:rsidR="0035753C" w:rsidRDefault="00E27C86">
      <w:pPr>
        <w:numPr>
          <w:ilvl w:val="1"/>
          <w:numId w:val="2"/>
        </w:numPr>
        <w:spacing w:after="34"/>
        <w:ind w:right="104" w:hanging="448"/>
      </w:pPr>
      <w:r>
        <w:t>Participanți care urmează studii sau cursuri de formare la încetarea calității de participant;</w:t>
      </w:r>
    </w:p>
    <w:p w14:paraId="025CE73E" w14:textId="77777777" w:rsidR="0035753C" w:rsidRDefault="00E27C86">
      <w:pPr>
        <w:numPr>
          <w:ilvl w:val="1"/>
          <w:numId w:val="2"/>
        </w:numPr>
        <w:ind w:right="104" w:hanging="448"/>
      </w:pPr>
      <w:r>
        <w:t>Copii a căror situație s</w:t>
      </w:r>
      <w:r>
        <w:t>-</w:t>
      </w:r>
      <w:r>
        <w:t>a ameliorat la ieșirea din operațiune;</w:t>
      </w:r>
    </w:p>
    <w:p w14:paraId="411FE5B4" w14:textId="77777777" w:rsidR="0035753C" w:rsidRDefault="00E27C86">
      <w:pPr>
        <w:numPr>
          <w:ilvl w:val="1"/>
          <w:numId w:val="2"/>
        </w:numPr>
        <w:spacing w:after="36"/>
        <w:ind w:right="104" w:hanging="448"/>
      </w:pPr>
      <w:r>
        <w:t>Vârstnici vulnerabili din comunitățile marginalizate cu condiții de viață îmbunătățite</w:t>
      </w:r>
    </w:p>
    <w:p w14:paraId="7FBBFC5C" w14:textId="77777777" w:rsidR="0035753C" w:rsidRDefault="00E27C86">
      <w:pPr>
        <w:numPr>
          <w:ilvl w:val="1"/>
          <w:numId w:val="2"/>
        </w:numPr>
        <w:ind w:right="104" w:hanging="448"/>
      </w:pPr>
      <w:r>
        <w:t>Persoane vulnerabile cu situația îmbunătățită la ieșirea din operațiune;</w:t>
      </w:r>
    </w:p>
    <w:p w14:paraId="69CD61AF" w14:textId="77777777" w:rsidR="0035753C" w:rsidRDefault="00E27C86">
      <w:pPr>
        <w:numPr>
          <w:ilvl w:val="1"/>
          <w:numId w:val="2"/>
        </w:numPr>
        <w:spacing w:after="267"/>
        <w:ind w:right="104" w:hanging="448"/>
      </w:pPr>
      <w:r>
        <w:t>Persoane vulnerabile cu situația îmbunătățită la ieșirea din operațiune (Roma).</w:t>
      </w:r>
    </w:p>
    <w:p w14:paraId="072977FB" w14:textId="77777777" w:rsidR="0035753C" w:rsidRDefault="00E27C86">
      <w:pPr>
        <w:spacing w:after="48" w:line="259" w:lineRule="auto"/>
        <w:ind w:left="18" w:firstLine="0"/>
        <w:jc w:val="left"/>
      </w:pPr>
      <w:r>
        <w:rPr>
          <w:i/>
        </w:rPr>
        <w:t xml:space="preserve">Fondul European de Dezvoltare Regională </w:t>
      </w:r>
    </w:p>
    <w:p w14:paraId="5CEC7FE5" w14:textId="77777777" w:rsidR="0035753C" w:rsidRDefault="00E27C86">
      <w:pPr>
        <w:numPr>
          <w:ilvl w:val="1"/>
          <w:numId w:val="2"/>
        </w:numPr>
        <w:ind w:right="104" w:hanging="448"/>
      </w:pPr>
      <w:r>
        <w:t>Capacitatea sălilor de clasă din structurile educaționale noi sau modernizate;</w:t>
      </w:r>
    </w:p>
    <w:p w14:paraId="77F3585E" w14:textId="77777777" w:rsidR="0035753C" w:rsidRDefault="00E27C86">
      <w:pPr>
        <w:numPr>
          <w:ilvl w:val="1"/>
          <w:numId w:val="2"/>
        </w:numPr>
        <w:spacing w:after="34"/>
        <w:ind w:right="104" w:hanging="448"/>
      </w:pPr>
      <w:r>
        <w:t>Populația vizată de proiecte derulate în cadrul strategiilor de dezvoltare teritorială integrată;</w:t>
      </w:r>
    </w:p>
    <w:p w14:paraId="4D9208BB" w14:textId="77777777" w:rsidR="0035753C" w:rsidRDefault="00E27C86">
      <w:pPr>
        <w:numPr>
          <w:ilvl w:val="1"/>
          <w:numId w:val="2"/>
        </w:numPr>
        <w:ind w:right="104" w:hanging="448"/>
      </w:pPr>
      <w:r>
        <w:t>Strategii de Dezvoltare Locală gestionate de comunitate;</w:t>
      </w:r>
    </w:p>
    <w:p w14:paraId="7665CE10" w14:textId="77777777" w:rsidR="0035753C" w:rsidRDefault="00E27C86">
      <w:pPr>
        <w:numPr>
          <w:ilvl w:val="1"/>
          <w:numId w:val="2"/>
        </w:numPr>
        <w:ind w:right="104" w:hanging="448"/>
      </w:pPr>
      <w:r>
        <w:t>Capacitatea locuințelor sociale noi sau modernizate;</w:t>
      </w:r>
    </w:p>
    <w:p w14:paraId="3A9F3DBD" w14:textId="77777777" w:rsidR="0035753C" w:rsidRDefault="00E27C86">
      <w:pPr>
        <w:numPr>
          <w:ilvl w:val="1"/>
          <w:numId w:val="2"/>
        </w:numPr>
        <w:spacing w:after="34"/>
        <w:ind w:right="104" w:hanging="448"/>
      </w:pPr>
      <w:r>
        <w:t>Capacitatea structurilor de asistență socială noi sau modernizate (altele decât locuințele sociale);</w:t>
      </w:r>
    </w:p>
    <w:p w14:paraId="0A10544E" w14:textId="77777777" w:rsidR="0035753C" w:rsidRDefault="00E27C86">
      <w:pPr>
        <w:numPr>
          <w:ilvl w:val="1"/>
          <w:numId w:val="2"/>
        </w:numPr>
        <w:ind w:right="104" w:hanging="448"/>
      </w:pPr>
      <w:r>
        <w:t>Număr anual de utilizatori ai structurilor educaționale noi sau modernizate;</w:t>
      </w:r>
    </w:p>
    <w:p w14:paraId="2F7EE33E" w14:textId="77777777" w:rsidR="0035753C" w:rsidRDefault="00E27C86">
      <w:pPr>
        <w:numPr>
          <w:ilvl w:val="1"/>
          <w:numId w:val="2"/>
        </w:numPr>
        <w:spacing w:after="36"/>
        <w:ind w:right="104" w:hanging="448"/>
      </w:pPr>
      <w:r>
        <w:t>Utilizatori anuali din comunitățile marginalizate urbane ai structurilor educaționale noi sau modernizate;</w:t>
      </w:r>
    </w:p>
    <w:p w14:paraId="31E09020" w14:textId="77777777" w:rsidR="0035753C" w:rsidRDefault="00E27C86">
      <w:pPr>
        <w:numPr>
          <w:ilvl w:val="1"/>
          <w:numId w:val="2"/>
        </w:numPr>
        <w:ind w:right="104" w:hanging="448"/>
      </w:pPr>
      <w:r>
        <w:t>Număr anual de utilizatori ai unităților de asistență socială noi sau modernizate;</w:t>
      </w:r>
    </w:p>
    <w:p w14:paraId="0F05E3DC" w14:textId="77777777" w:rsidR="0035753C" w:rsidRDefault="00E27C86">
      <w:pPr>
        <w:numPr>
          <w:ilvl w:val="1"/>
          <w:numId w:val="2"/>
        </w:numPr>
        <w:ind w:right="104" w:hanging="448"/>
      </w:pPr>
      <w:r>
        <w:t>Număr anual de utilizatori ai locuințelor sociale noi sau modernizate;</w:t>
      </w:r>
    </w:p>
    <w:p w14:paraId="7003264B" w14:textId="77777777" w:rsidR="0035753C" w:rsidRDefault="00E27C86">
      <w:pPr>
        <w:numPr>
          <w:ilvl w:val="1"/>
          <w:numId w:val="2"/>
        </w:numPr>
        <w:spacing w:after="378"/>
        <w:ind w:right="104" w:hanging="448"/>
      </w:pPr>
      <w:r>
        <w:t>Numărul de persoane relocate din comunitățile segregate în zonele convenționale</w:t>
      </w:r>
    </w:p>
    <w:p w14:paraId="43E0EE00" w14:textId="77777777" w:rsidR="0035753C" w:rsidRDefault="00E27C86">
      <w:pPr>
        <w:numPr>
          <w:ilvl w:val="0"/>
          <w:numId w:val="2"/>
        </w:numPr>
        <w:shd w:val="clear" w:color="auto" w:fill="D9E2F3"/>
        <w:spacing w:after="486" w:line="265" w:lineRule="auto"/>
        <w:ind w:hanging="408"/>
        <w:jc w:val="left"/>
      </w:pPr>
      <w:r>
        <w:rPr>
          <w:b/>
        </w:rPr>
        <w:t>Data lansării apelului de propuneri</w:t>
      </w:r>
    </w:p>
    <w:p w14:paraId="27175F6D" w14:textId="77777777" w:rsidR="0035753C" w:rsidRDefault="00E27C86">
      <w:pPr>
        <w:numPr>
          <w:ilvl w:val="1"/>
          <w:numId w:val="2"/>
        </w:numPr>
        <w:spacing w:after="491" w:line="265" w:lineRule="auto"/>
        <w:ind w:right="104" w:hanging="448"/>
      </w:pPr>
      <w:r>
        <w:rPr>
          <w:b/>
        </w:rPr>
        <w:t>13.05.2026, ora 12.00</w:t>
      </w:r>
    </w:p>
    <w:p w14:paraId="46B4A1E1" w14:textId="77777777" w:rsidR="0035753C" w:rsidRDefault="00E27C86">
      <w:pPr>
        <w:numPr>
          <w:ilvl w:val="0"/>
          <w:numId w:val="2"/>
        </w:numPr>
        <w:shd w:val="clear" w:color="auto" w:fill="D9E2F3"/>
        <w:spacing w:after="267" w:line="265" w:lineRule="auto"/>
        <w:ind w:hanging="408"/>
        <w:jc w:val="left"/>
      </w:pPr>
      <w:r>
        <w:rPr>
          <w:b/>
        </w:rPr>
        <w:t>Data limită de depunere a fișelor de proiecte</w:t>
      </w:r>
    </w:p>
    <w:p w14:paraId="1AB300F1" w14:textId="77777777" w:rsidR="0035753C" w:rsidRDefault="00E27C86">
      <w:pPr>
        <w:numPr>
          <w:ilvl w:val="1"/>
          <w:numId w:val="2"/>
        </w:numPr>
        <w:spacing w:after="12" w:line="255" w:lineRule="auto"/>
        <w:ind w:right="104" w:hanging="448"/>
      </w:pPr>
      <w:r>
        <w:rPr>
          <w:b/>
        </w:rPr>
        <w:t>30.06.2026, ora 16:00 - în cazul apelurilor cu finanțare exclusivă din FSE+</w:t>
      </w:r>
    </w:p>
    <w:p w14:paraId="6037ECF9" w14:textId="77777777" w:rsidR="0035753C" w:rsidRDefault="00E27C86">
      <w:pPr>
        <w:numPr>
          <w:ilvl w:val="1"/>
          <w:numId w:val="2"/>
        </w:numPr>
        <w:spacing w:after="678" w:line="255" w:lineRule="auto"/>
        <w:ind w:right="104" w:hanging="448"/>
      </w:pPr>
      <w:r>
        <w:rPr>
          <w:b/>
        </w:rPr>
        <w:t>15</w:t>
      </w:r>
      <w:r>
        <w:rPr>
          <w:b/>
        </w:rPr>
        <w:t>.07.2026, ora 16:00 - în cazul apelurilor finanțate parțial sau integral din FEDR (acțiunile 1.1 și 1.2 conform Programului Incluziune și Demnitate Socială 2021 – 2027)</w:t>
      </w:r>
    </w:p>
    <w:p w14:paraId="5C8AFAFA" w14:textId="77777777" w:rsidR="0035753C" w:rsidRDefault="00E27C86">
      <w:pPr>
        <w:numPr>
          <w:ilvl w:val="0"/>
          <w:numId w:val="2"/>
        </w:numPr>
        <w:shd w:val="clear" w:color="auto" w:fill="D9E2F3"/>
        <w:spacing w:after="165" w:line="265" w:lineRule="auto"/>
        <w:ind w:hanging="408"/>
        <w:jc w:val="left"/>
      </w:pPr>
      <w:r>
        <w:rPr>
          <w:b/>
        </w:rPr>
        <w:lastRenderedPageBreak/>
        <w:t>Modalitatea de transmitere a fișelor de proiecte și a documentației anexate</w:t>
      </w:r>
    </w:p>
    <w:p w14:paraId="5ACB1F96" w14:textId="77777777" w:rsidR="0035753C" w:rsidRDefault="00E27C86">
      <w:pPr>
        <w:numPr>
          <w:ilvl w:val="1"/>
          <w:numId w:val="2"/>
        </w:numPr>
        <w:spacing w:after="151"/>
        <w:ind w:right="104" w:hanging="448"/>
      </w:pPr>
      <w:r>
        <w:t>Fișele de proiect se transmit electronic prin:</w:t>
      </w:r>
    </w:p>
    <w:p w14:paraId="3D87A45F" w14:textId="77777777" w:rsidR="0035753C" w:rsidRDefault="00E27C86">
      <w:pPr>
        <w:numPr>
          <w:ilvl w:val="3"/>
          <w:numId w:val="3"/>
        </w:numPr>
        <w:spacing w:after="116" w:line="249" w:lineRule="auto"/>
        <w:ind w:right="28" w:hanging="360"/>
        <w:jc w:val="left"/>
      </w:pPr>
      <w:r>
        <w:rPr>
          <w:b/>
        </w:rPr>
        <w:t>Platforma MyGAL:</w:t>
      </w:r>
      <w:r>
        <w:t xml:space="preserve"> </w:t>
      </w:r>
      <w:r>
        <w:rPr>
          <w:u w:val="single" w:color="002060"/>
        </w:rPr>
        <w:t>https://mygal.eu</w:t>
      </w:r>
      <w:r>
        <w:t xml:space="preserve"> (Fișele de proiecte, inclusiv anexele, vor fi transmise exclu</w:t>
      </w:r>
      <w:hyperlink r:id="rId8">
        <w:r>
          <w:t>siv electronic, semna</w:t>
        </w:r>
      </w:hyperlink>
      <w:r>
        <w:t>te cu semnătură electronică calificată, prin platforma MyGAL . Această obligație se aplică și solicitărilor de clarificări și răspunsurilor la acestea).</w:t>
      </w:r>
    </w:p>
    <w:p w14:paraId="17B9930D" w14:textId="77777777" w:rsidR="0035753C" w:rsidRDefault="00E27C86">
      <w:pPr>
        <w:numPr>
          <w:ilvl w:val="3"/>
          <w:numId w:val="3"/>
        </w:numPr>
        <w:spacing w:after="115" w:line="259" w:lineRule="auto"/>
        <w:ind w:right="28" w:hanging="360"/>
        <w:jc w:val="left"/>
      </w:pPr>
      <w:r>
        <w:rPr>
          <w:b/>
        </w:rPr>
        <w:t>Adresa de email:</w:t>
      </w:r>
      <w:r>
        <w:t xml:space="preserve"> </w:t>
      </w:r>
      <w:r>
        <w:t>galpitesti@gmail.com</w:t>
      </w:r>
      <w:r>
        <w:t xml:space="preserve"> </w:t>
      </w:r>
      <w:r>
        <w:t>(</w:t>
      </w:r>
      <w:r>
        <w:rPr>
          <w:i/>
        </w:rPr>
        <w:t xml:space="preserve">numai pentru solicitări de clarificări </w:t>
      </w:r>
    </w:p>
    <w:p w14:paraId="454B1896" w14:textId="77777777" w:rsidR="0035753C" w:rsidRDefault="00E27C86">
      <w:pPr>
        <w:shd w:val="clear" w:color="auto" w:fill="D9E2F3"/>
        <w:spacing w:line="259" w:lineRule="auto"/>
        <w:ind w:left="728" w:firstLine="0"/>
        <w:jc w:val="left"/>
      </w:pPr>
      <w:r>
        <w:rPr>
          <w:i/>
        </w:rPr>
        <w:t>ș</w:t>
      </w:r>
      <w:r>
        <w:rPr>
          <w:i/>
        </w:rPr>
        <w:t>i informații; fișele nu se transmit prin e-mail</w:t>
      </w:r>
      <w:r>
        <w:t>)</w:t>
      </w:r>
    </w:p>
    <w:p w14:paraId="6CFB1B8A" w14:textId="77777777" w:rsidR="0035753C" w:rsidRDefault="00E27C86">
      <w:pPr>
        <w:numPr>
          <w:ilvl w:val="0"/>
          <w:numId w:val="2"/>
        </w:numPr>
        <w:shd w:val="clear" w:color="auto" w:fill="D9E2F3"/>
        <w:spacing w:after="371" w:line="265" w:lineRule="auto"/>
        <w:ind w:left="1136" w:hanging="408"/>
        <w:jc w:val="left"/>
      </w:pPr>
      <w:r>
        <w:rPr>
          <w:b/>
        </w:rPr>
        <w:t>Datele de contact ale GAL</w:t>
      </w:r>
    </w:p>
    <w:p w14:paraId="785C704B" w14:textId="77777777" w:rsidR="0035753C" w:rsidRDefault="00E27C86">
      <w:pPr>
        <w:spacing w:after="94"/>
        <w:ind w:right="104"/>
      </w:pPr>
      <w:r>
        <w:t>Pentru informații suplimentare și sprijin:</w:t>
      </w:r>
      <w:r>
        <w:t xml:space="preserve"> </w:t>
      </w:r>
    </w:p>
    <w:p w14:paraId="0D4CF47F" w14:textId="77777777" w:rsidR="0035753C" w:rsidRDefault="00E27C86">
      <w:pPr>
        <w:numPr>
          <w:ilvl w:val="1"/>
          <w:numId w:val="2"/>
        </w:numPr>
        <w:spacing w:after="96" w:line="265" w:lineRule="auto"/>
        <w:ind w:right="104" w:hanging="448"/>
      </w:pPr>
      <w:r>
        <w:rPr>
          <w:b/>
        </w:rPr>
        <w:t>ASOCIAȚIA GRUPUL DE ACȚIUNE LOCALĂ PITEȘTI</w:t>
      </w:r>
    </w:p>
    <w:p w14:paraId="5C4C5A5E" w14:textId="77777777" w:rsidR="0035753C" w:rsidRDefault="00E27C86">
      <w:pPr>
        <w:numPr>
          <w:ilvl w:val="1"/>
          <w:numId w:val="2"/>
        </w:numPr>
        <w:spacing w:line="357" w:lineRule="auto"/>
        <w:ind w:right="104" w:hanging="448"/>
      </w:pPr>
      <w:r>
        <w:rPr>
          <w:b/>
        </w:rPr>
        <w:t>Adresă:</w:t>
      </w:r>
      <w:r>
        <w:t xml:space="preserve"> </w:t>
      </w:r>
      <w:r>
        <w:t>Str. Victoriei, nr. 13B,</w:t>
      </w:r>
      <w:r>
        <w:t xml:space="preserve"> </w:t>
      </w:r>
      <w:r>
        <w:t xml:space="preserve">Cladirea </w:t>
      </w:r>
      <w:r>
        <w:t>“</w:t>
      </w:r>
      <w:r>
        <w:t xml:space="preserve">Business Center”, et. 6, </w:t>
      </w:r>
      <w:r>
        <w:t xml:space="preserve"> </w:t>
      </w:r>
      <w:r>
        <w:t>Municipiul Pitești, Județul Argeș</w:t>
      </w:r>
    </w:p>
    <w:p w14:paraId="7833A4C2" w14:textId="77777777" w:rsidR="0035753C" w:rsidRDefault="00E27C86">
      <w:pPr>
        <w:numPr>
          <w:ilvl w:val="1"/>
          <w:numId w:val="2"/>
        </w:numPr>
        <w:spacing w:after="90"/>
        <w:ind w:right="104" w:hanging="448"/>
      </w:pPr>
      <w:r>
        <w:rPr>
          <w:b/>
        </w:rPr>
        <w:t>Telefon:</w:t>
      </w:r>
      <w:r>
        <w:t xml:space="preserve"> </w:t>
      </w:r>
      <w:r>
        <w:t>0727328473</w:t>
      </w:r>
    </w:p>
    <w:p w14:paraId="704493CB" w14:textId="77777777" w:rsidR="0035753C" w:rsidRDefault="00E27C86">
      <w:pPr>
        <w:numPr>
          <w:ilvl w:val="1"/>
          <w:numId w:val="2"/>
        </w:numPr>
        <w:spacing w:after="90"/>
        <w:ind w:right="104" w:hanging="448"/>
      </w:pPr>
      <w:r>
        <w:rPr>
          <w:b/>
        </w:rPr>
        <w:t>E-mail:</w:t>
      </w:r>
      <w:r>
        <w:t xml:space="preserve"> </w:t>
      </w:r>
      <w:r>
        <w:t>galpitesti@gmail.com</w:t>
      </w:r>
    </w:p>
    <w:p w14:paraId="11E6D38D" w14:textId="77777777" w:rsidR="0035753C" w:rsidRDefault="00E27C86">
      <w:pPr>
        <w:numPr>
          <w:ilvl w:val="1"/>
          <w:numId w:val="2"/>
        </w:numPr>
        <w:spacing w:after="474" w:line="265" w:lineRule="auto"/>
        <w:ind w:right="104" w:hanging="448"/>
      </w:pPr>
      <w:r>
        <w:rPr>
          <w:b/>
        </w:rPr>
        <w:t>Program de lucru cu publicul:</w:t>
      </w:r>
      <w:r>
        <w:t xml:space="preserve"> Luni–</w:t>
      </w:r>
      <w:r>
        <w:t>Vineri, 09:00</w:t>
      </w:r>
      <w:r>
        <w:t>–</w:t>
      </w:r>
      <w:r>
        <w:t>17:00</w:t>
      </w:r>
    </w:p>
    <w:p w14:paraId="5F4E84FD" w14:textId="77777777" w:rsidR="0035753C" w:rsidRDefault="00E27C86">
      <w:pPr>
        <w:numPr>
          <w:ilvl w:val="0"/>
          <w:numId w:val="2"/>
        </w:numPr>
        <w:shd w:val="clear" w:color="auto" w:fill="D9E2F3"/>
        <w:spacing w:after="165" w:line="265" w:lineRule="auto"/>
        <w:ind w:hanging="408"/>
        <w:jc w:val="left"/>
      </w:pPr>
      <w:r>
        <w:rPr>
          <w:b/>
        </w:rPr>
        <w:t>Valoarea apelului de propuneri</w:t>
      </w:r>
    </w:p>
    <w:p w14:paraId="6250C3A9" w14:textId="77777777" w:rsidR="0035753C" w:rsidRDefault="00E27C86">
      <w:pPr>
        <w:numPr>
          <w:ilvl w:val="1"/>
          <w:numId w:val="2"/>
        </w:numPr>
        <w:spacing w:line="357" w:lineRule="auto"/>
        <w:ind w:right="104" w:hanging="448"/>
      </w:pPr>
      <w:r>
        <w:t>Buget total: 4.760.000 euro Din care:</w:t>
      </w:r>
    </w:p>
    <w:p w14:paraId="4F6F1DDC" w14:textId="77777777" w:rsidR="0035753C" w:rsidRDefault="00E27C86">
      <w:pPr>
        <w:spacing w:after="401" w:line="366" w:lineRule="auto"/>
        <w:ind w:left="1105" w:right="5508"/>
      </w:pPr>
      <w:r>
        <w:rPr>
          <w:rFonts w:ascii="Courier New" w:eastAsia="Courier New" w:hAnsi="Courier New" w:cs="Courier New"/>
          <w:sz w:val="20"/>
        </w:rPr>
        <w:t xml:space="preserve">o </w:t>
      </w:r>
      <w:r>
        <w:t xml:space="preserve">FEDR: 1.379.280 euro </w:t>
      </w:r>
      <w:r>
        <w:rPr>
          <w:rFonts w:ascii="Courier New" w:eastAsia="Courier New" w:hAnsi="Courier New" w:cs="Courier New"/>
          <w:sz w:val="20"/>
        </w:rPr>
        <w:t xml:space="preserve">o </w:t>
      </w:r>
      <w:r>
        <w:t>FSE+: 3.380.720 euro</w:t>
      </w:r>
    </w:p>
    <w:p w14:paraId="74D9573D" w14:textId="77777777" w:rsidR="0035753C" w:rsidRDefault="00E27C86">
      <w:pPr>
        <w:numPr>
          <w:ilvl w:val="0"/>
          <w:numId w:val="2"/>
        </w:numPr>
        <w:shd w:val="clear" w:color="auto" w:fill="D9E2F3"/>
        <w:spacing w:after="419" w:line="337" w:lineRule="auto"/>
        <w:ind w:hanging="408"/>
        <w:jc w:val="left"/>
      </w:pPr>
      <w:r>
        <w:rPr>
          <w:b/>
        </w:rPr>
        <w:t>Scopul apelului</w:t>
      </w:r>
    </w:p>
    <w:p w14:paraId="50F4A297" w14:textId="77777777" w:rsidR="0035753C" w:rsidRDefault="00E27C86">
      <w:pPr>
        <w:spacing w:after="623" w:line="355" w:lineRule="auto"/>
        <w:ind w:left="15" w:right="104" w:firstLine="398"/>
      </w:pPr>
      <w:r>
        <w:t xml:space="preserve">     </w:t>
      </w:r>
      <w:r>
        <w:t>Sprijinirea implementării Strategiei de Dezvoltare Locală a Municipiului Pitești</w:t>
      </w:r>
      <w:r>
        <w:t xml:space="preserve"> </w:t>
      </w:r>
      <w:r>
        <w:t>în vederea combaterii excluziunii sociale, sărăciei și marginalizării prin acțiuni integrate, infrastructură educațională și locativă, precum și servicii sociale și educaționale.</w:t>
      </w:r>
      <w:r>
        <w:t xml:space="preserve"> </w:t>
      </w:r>
    </w:p>
    <w:p w14:paraId="540E5631" w14:textId="302AE864" w:rsidR="0035753C" w:rsidRDefault="00E27C86">
      <w:pPr>
        <w:spacing w:after="96" w:line="265" w:lineRule="auto"/>
        <w:ind w:left="10" w:right="3244"/>
        <w:jc w:val="left"/>
      </w:pPr>
      <w:r>
        <w:rPr>
          <w:b/>
        </w:rPr>
        <w:t xml:space="preserve">Președinte, </w:t>
      </w:r>
    </w:p>
    <w:p w14:paraId="450D7FC0" w14:textId="77777777" w:rsidR="0035753C" w:rsidRDefault="00E27C86">
      <w:pPr>
        <w:spacing w:after="233" w:line="265" w:lineRule="auto"/>
        <w:ind w:right="3244"/>
        <w:jc w:val="left"/>
      </w:pPr>
      <w:r>
        <w:rPr>
          <w:b/>
        </w:rPr>
        <w:t xml:space="preserve">Nicoleta-Cosmina Petrescu </w:t>
      </w:r>
    </w:p>
    <w:sectPr w:rsidR="0035753C">
      <w:headerReference w:type="even" r:id="rId9"/>
      <w:headerReference w:type="default" r:id="rId10"/>
      <w:footerReference w:type="even" r:id="rId11"/>
      <w:footerReference w:type="default" r:id="rId12"/>
      <w:headerReference w:type="first" r:id="rId13"/>
      <w:footerReference w:type="first" r:id="rId14"/>
      <w:pgSz w:w="11906" w:h="16838"/>
      <w:pgMar w:top="1421" w:right="1298" w:bottom="1872" w:left="1401" w:header="270" w:footer="25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9C4D1" w14:textId="77777777" w:rsidR="00E27C86" w:rsidRDefault="00E27C86">
      <w:pPr>
        <w:spacing w:after="0" w:line="240" w:lineRule="auto"/>
      </w:pPr>
      <w:r>
        <w:separator/>
      </w:r>
    </w:p>
  </w:endnote>
  <w:endnote w:type="continuationSeparator" w:id="0">
    <w:p w14:paraId="633B5FE7" w14:textId="77777777" w:rsidR="00E27C86" w:rsidRDefault="00E27C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roman"/>
    <w:notTrueType/>
    <w:pitch w:val="default"/>
  </w:font>
  <w:font w:name="Trebuchet MS">
    <w:altName w:val="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6C295" w14:textId="77777777" w:rsidR="0035753C" w:rsidRDefault="00E27C86">
    <w:pPr>
      <w:spacing w:after="0" w:line="259" w:lineRule="auto"/>
      <w:ind w:left="-1401" w:right="3563" w:firstLine="0"/>
      <w:jc w:val="left"/>
    </w:pPr>
    <w:r>
      <w:rPr>
        <w:noProof/>
      </w:rPr>
      <w:drawing>
        <wp:anchor distT="0" distB="0" distL="114300" distR="114300" simplePos="0" relativeHeight="251664384" behindDoc="0" locked="0" layoutInCell="1" allowOverlap="0" wp14:anchorId="48939E7F" wp14:editId="62343910">
          <wp:simplePos x="0" y="0"/>
          <wp:positionH relativeFrom="page">
            <wp:posOffset>3082925</wp:posOffset>
          </wp:positionH>
          <wp:positionV relativeFrom="page">
            <wp:posOffset>9541508</wp:posOffset>
          </wp:positionV>
          <wp:extent cx="1391285" cy="990599"/>
          <wp:effectExtent l="0" t="0" r="0" b="0"/>
          <wp:wrapSquare wrapText="bothSides"/>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1391285" cy="990599"/>
                  </a:xfrm>
                  <a:prstGeom prst="rect">
                    <a:avLst/>
                  </a:prstGeom>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2A198" w14:textId="77777777" w:rsidR="0035753C" w:rsidRDefault="00E27C86">
    <w:pPr>
      <w:spacing w:after="0" w:line="259" w:lineRule="auto"/>
      <w:ind w:left="-1401" w:right="3563" w:firstLine="0"/>
      <w:jc w:val="left"/>
    </w:pPr>
    <w:r>
      <w:rPr>
        <w:noProof/>
      </w:rPr>
      <w:drawing>
        <wp:anchor distT="0" distB="0" distL="114300" distR="114300" simplePos="0" relativeHeight="251665408" behindDoc="0" locked="0" layoutInCell="1" allowOverlap="0" wp14:anchorId="087E0D3B" wp14:editId="66CE51EB">
          <wp:simplePos x="0" y="0"/>
          <wp:positionH relativeFrom="page">
            <wp:posOffset>3082925</wp:posOffset>
          </wp:positionH>
          <wp:positionV relativeFrom="page">
            <wp:posOffset>9541508</wp:posOffset>
          </wp:positionV>
          <wp:extent cx="1391285" cy="990599"/>
          <wp:effectExtent l="0" t="0" r="0" b="0"/>
          <wp:wrapSquare wrapText="bothSides"/>
          <wp:docPr id="1263903755"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1391285" cy="990599"/>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309EF" w14:textId="77777777" w:rsidR="0035753C" w:rsidRDefault="00E27C86">
    <w:pPr>
      <w:spacing w:after="0" w:line="259" w:lineRule="auto"/>
      <w:ind w:left="-1401" w:right="3563" w:firstLine="0"/>
      <w:jc w:val="left"/>
    </w:pPr>
    <w:r>
      <w:rPr>
        <w:noProof/>
      </w:rPr>
      <w:drawing>
        <wp:anchor distT="0" distB="0" distL="114300" distR="114300" simplePos="0" relativeHeight="251666432" behindDoc="0" locked="0" layoutInCell="1" allowOverlap="0" wp14:anchorId="3840CF38" wp14:editId="295A56E2">
          <wp:simplePos x="0" y="0"/>
          <wp:positionH relativeFrom="page">
            <wp:posOffset>3082925</wp:posOffset>
          </wp:positionH>
          <wp:positionV relativeFrom="page">
            <wp:posOffset>9541508</wp:posOffset>
          </wp:positionV>
          <wp:extent cx="1391285" cy="990599"/>
          <wp:effectExtent l="0" t="0" r="0" b="0"/>
          <wp:wrapSquare wrapText="bothSides"/>
          <wp:docPr id="391357722"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1391285" cy="990599"/>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F8130C" w14:textId="77777777" w:rsidR="00E27C86" w:rsidRDefault="00E27C86">
      <w:pPr>
        <w:spacing w:after="0" w:line="240" w:lineRule="auto"/>
      </w:pPr>
      <w:r>
        <w:separator/>
      </w:r>
    </w:p>
  </w:footnote>
  <w:footnote w:type="continuationSeparator" w:id="0">
    <w:p w14:paraId="6E75EE9C" w14:textId="77777777" w:rsidR="00E27C86" w:rsidRDefault="00E27C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AA570" w14:textId="77777777" w:rsidR="0035753C" w:rsidRDefault="00E27C86">
    <w:pPr>
      <w:spacing w:after="0" w:line="259" w:lineRule="auto"/>
      <w:ind w:left="-1401" w:right="4386" w:firstLine="0"/>
      <w:jc w:val="left"/>
    </w:pPr>
    <w:r>
      <w:rPr>
        <w:noProof/>
      </w:rPr>
      <w:drawing>
        <wp:anchor distT="0" distB="0" distL="114300" distR="114300" simplePos="0" relativeHeight="251658240" behindDoc="0" locked="0" layoutInCell="1" allowOverlap="0" wp14:anchorId="2578DF83" wp14:editId="29236328">
          <wp:simplePos x="0" y="0"/>
          <wp:positionH relativeFrom="page">
            <wp:posOffset>5986145</wp:posOffset>
          </wp:positionH>
          <wp:positionV relativeFrom="page">
            <wp:posOffset>171450</wp:posOffset>
          </wp:positionV>
          <wp:extent cx="682625" cy="682625"/>
          <wp:effectExtent l="0" t="0" r="0" b="0"/>
          <wp:wrapSquare wrapText="bothSides"/>
          <wp:docPr id="9" name="Picture 9"/>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
                  <a:stretch>
                    <a:fillRect/>
                  </a:stretch>
                </pic:blipFill>
                <pic:spPr>
                  <a:xfrm>
                    <a:off x="0" y="0"/>
                    <a:ext cx="682625" cy="682625"/>
                  </a:xfrm>
                  <a:prstGeom prst="rect">
                    <a:avLst/>
                  </a:prstGeom>
                </pic:spPr>
              </pic:pic>
            </a:graphicData>
          </a:graphic>
        </wp:anchor>
      </w:drawing>
    </w:r>
    <w:r>
      <w:rPr>
        <w:noProof/>
      </w:rPr>
      <w:drawing>
        <wp:anchor distT="0" distB="0" distL="114300" distR="114300" simplePos="0" relativeHeight="251659264" behindDoc="0" locked="0" layoutInCell="1" allowOverlap="0" wp14:anchorId="4D9FC2B5" wp14:editId="04FD770B">
          <wp:simplePos x="0" y="0"/>
          <wp:positionH relativeFrom="page">
            <wp:posOffset>899795</wp:posOffset>
          </wp:positionH>
          <wp:positionV relativeFrom="page">
            <wp:posOffset>171450</wp:posOffset>
          </wp:positionV>
          <wp:extent cx="3051809" cy="682625"/>
          <wp:effectExtent l="0" t="0" r="0" b="0"/>
          <wp:wrapSquare wrapText="bothSides"/>
          <wp:docPr id="11" name="Picture 1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2"/>
                  <a:stretch>
                    <a:fillRect/>
                  </a:stretch>
                </pic:blipFill>
                <pic:spPr>
                  <a:xfrm>
                    <a:off x="0" y="0"/>
                    <a:ext cx="3051809" cy="682625"/>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4FF9D" w14:textId="77777777" w:rsidR="0035753C" w:rsidRDefault="00E27C86">
    <w:pPr>
      <w:spacing w:after="0" w:line="259" w:lineRule="auto"/>
      <w:ind w:left="-1401" w:right="4386" w:firstLine="0"/>
      <w:jc w:val="left"/>
    </w:pPr>
    <w:r>
      <w:rPr>
        <w:noProof/>
      </w:rPr>
      <w:drawing>
        <wp:anchor distT="0" distB="0" distL="114300" distR="114300" simplePos="0" relativeHeight="251660288" behindDoc="0" locked="0" layoutInCell="1" allowOverlap="0" wp14:anchorId="0ACC99F2" wp14:editId="663A8E30">
          <wp:simplePos x="0" y="0"/>
          <wp:positionH relativeFrom="page">
            <wp:posOffset>5986145</wp:posOffset>
          </wp:positionH>
          <wp:positionV relativeFrom="page">
            <wp:posOffset>171450</wp:posOffset>
          </wp:positionV>
          <wp:extent cx="682625" cy="682625"/>
          <wp:effectExtent l="0" t="0" r="0" b="0"/>
          <wp:wrapSquare wrapText="bothSides"/>
          <wp:docPr id="1113445817" name="Picture 9"/>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
                  <a:stretch>
                    <a:fillRect/>
                  </a:stretch>
                </pic:blipFill>
                <pic:spPr>
                  <a:xfrm>
                    <a:off x="0" y="0"/>
                    <a:ext cx="682625" cy="682625"/>
                  </a:xfrm>
                  <a:prstGeom prst="rect">
                    <a:avLst/>
                  </a:prstGeom>
                </pic:spPr>
              </pic:pic>
            </a:graphicData>
          </a:graphic>
        </wp:anchor>
      </w:drawing>
    </w:r>
    <w:r>
      <w:rPr>
        <w:noProof/>
      </w:rPr>
      <w:drawing>
        <wp:anchor distT="0" distB="0" distL="114300" distR="114300" simplePos="0" relativeHeight="251661312" behindDoc="0" locked="0" layoutInCell="1" allowOverlap="0" wp14:anchorId="6F6DA6E5" wp14:editId="5CA888C4">
          <wp:simplePos x="0" y="0"/>
          <wp:positionH relativeFrom="page">
            <wp:posOffset>899795</wp:posOffset>
          </wp:positionH>
          <wp:positionV relativeFrom="page">
            <wp:posOffset>171450</wp:posOffset>
          </wp:positionV>
          <wp:extent cx="3051809" cy="682625"/>
          <wp:effectExtent l="0" t="0" r="0" b="0"/>
          <wp:wrapSquare wrapText="bothSides"/>
          <wp:docPr id="1393162912" name="Picture 1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2"/>
                  <a:stretch>
                    <a:fillRect/>
                  </a:stretch>
                </pic:blipFill>
                <pic:spPr>
                  <a:xfrm>
                    <a:off x="0" y="0"/>
                    <a:ext cx="3051809" cy="682625"/>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DCB8D" w14:textId="77777777" w:rsidR="0035753C" w:rsidRDefault="00E27C86">
    <w:pPr>
      <w:spacing w:after="0" w:line="259" w:lineRule="auto"/>
      <w:ind w:left="-1401" w:right="4386" w:firstLine="0"/>
      <w:jc w:val="left"/>
    </w:pPr>
    <w:r>
      <w:rPr>
        <w:noProof/>
      </w:rPr>
      <w:drawing>
        <wp:anchor distT="0" distB="0" distL="114300" distR="114300" simplePos="0" relativeHeight="251662336" behindDoc="0" locked="0" layoutInCell="1" allowOverlap="0" wp14:anchorId="14299B23" wp14:editId="1B313D5F">
          <wp:simplePos x="0" y="0"/>
          <wp:positionH relativeFrom="page">
            <wp:posOffset>5986145</wp:posOffset>
          </wp:positionH>
          <wp:positionV relativeFrom="page">
            <wp:posOffset>171450</wp:posOffset>
          </wp:positionV>
          <wp:extent cx="682625" cy="682625"/>
          <wp:effectExtent l="0" t="0" r="0" b="0"/>
          <wp:wrapSquare wrapText="bothSides"/>
          <wp:docPr id="1655691216" name="Picture 9"/>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
                  <a:stretch>
                    <a:fillRect/>
                  </a:stretch>
                </pic:blipFill>
                <pic:spPr>
                  <a:xfrm>
                    <a:off x="0" y="0"/>
                    <a:ext cx="682625" cy="682625"/>
                  </a:xfrm>
                  <a:prstGeom prst="rect">
                    <a:avLst/>
                  </a:prstGeom>
                </pic:spPr>
              </pic:pic>
            </a:graphicData>
          </a:graphic>
        </wp:anchor>
      </w:drawing>
    </w:r>
    <w:r>
      <w:rPr>
        <w:noProof/>
      </w:rPr>
      <w:drawing>
        <wp:anchor distT="0" distB="0" distL="114300" distR="114300" simplePos="0" relativeHeight="251663360" behindDoc="0" locked="0" layoutInCell="1" allowOverlap="0" wp14:anchorId="4B0C2D11" wp14:editId="2D29D0ED">
          <wp:simplePos x="0" y="0"/>
          <wp:positionH relativeFrom="page">
            <wp:posOffset>899795</wp:posOffset>
          </wp:positionH>
          <wp:positionV relativeFrom="page">
            <wp:posOffset>171450</wp:posOffset>
          </wp:positionV>
          <wp:extent cx="3051809" cy="682625"/>
          <wp:effectExtent l="0" t="0" r="0" b="0"/>
          <wp:wrapSquare wrapText="bothSides"/>
          <wp:docPr id="615577252" name="Picture 1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2"/>
                  <a:stretch>
                    <a:fillRect/>
                  </a:stretch>
                </pic:blipFill>
                <pic:spPr>
                  <a:xfrm>
                    <a:off x="0" y="0"/>
                    <a:ext cx="3051809" cy="68262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F4532"/>
    <w:multiLevelType w:val="hybridMultilevel"/>
    <w:tmpl w:val="9920C6A8"/>
    <w:lvl w:ilvl="0" w:tplc="C2E2CD50">
      <w:start w:val="1"/>
      <w:numFmt w:val="bullet"/>
      <w:lvlText w:val="•"/>
      <w:lvlJc w:val="left"/>
      <w:pPr>
        <w:ind w:left="360"/>
      </w:pPr>
      <w:rPr>
        <w:rFonts w:ascii="Courier New" w:eastAsia="Courier New" w:hAnsi="Courier New" w:cs="Courier New"/>
        <w:b w:val="0"/>
        <w:i w:val="0"/>
        <w:strike w:val="0"/>
        <w:dstrike w:val="0"/>
        <w:color w:val="002060"/>
        <w:sz w:val="20"/>
        <w:szCs w:val="20"/>
        <w:u w:val="none" w:color="000000"/>
        <w:bdr w:val="none" w:sz="0" w:space="0" w:color="auto"/>
        <w:shd w:val="clear" w:color="auto" w:fill="auto"/>
        <w:vertAlign w:val="baseline"/>
      </w:rPr>
    </w:lvl>
    <w:lvl w:ilvl="1" w:tplc="FEBADB6C">
      <w:start w:val="1"/>
      <w:numFmt w:val="bullet"/>
      <w:lvlText w:val="o"/>
      <w:lvlJc w:val="left"/>
      <w:pPr>
        <w:ind w:left="725"/>
      </w:pPr>
      <w:rPr>
        <w:rFonts w:ascii="Courier New" w:eastAsia="Courier New" w:hAnsi="Courier New" w:cs="Courier New"/>
        <w:b w:val="0"/>
        <w:i w:val="0"/>
        <w:strike w:val="0"/>
        <w:dstrike w:val="0"/>
        <w:color w:val="002060"/>
        <w:sz w:val="20"/>
        <w:szCs w:val="20"/>
        <w:u w:val="none" w:color="000000"/>
        <w:bdr w:val="none" w:sz="0" w:space="0" w:color="auto"/>
        <w:shd w:val="clear" w:color="auto" w:fill="auto"/>
        <w:vertAlign w:val="baseline"/>
      </w:rPr>
    </w:lvl>
    <w:lvl w:ilvl="2" w:tplc="6AE666F0">
      <w:start w:val="1"/>
      <w:numFmt w:val="bullet"/>
      <w:lvlText w:val="▪"/>
      <w:lvlJc w:val="left"/>
      <w:pPr>
        <w:ind w:left="1090"/>
      </w:pPr>
      <w:rPr>
        <w:rFonts w:ascii="Courier New" w:eastAsia="Courier New" w:hAnsi="Courier New" w:cs="Courier New"/>
        <w:b w:val="0"/>
        <w:i w:val="0"/>
        <w:strike w:val="0"/>
        <w:dstrike w:val="0"/>
        <w:color w:val="002060"/>
        <w:sz w:val="20"/>
        <w:szCs w:val="20"/>
        <w:u w:val="none" w:color="000000"/>
        <w:bdr w:val="none" w:sz="0" w:space="0" w:color="auto"/>
        <w:shd w:val="clear" w:color="auto" w:fill="auto"/>
        <w:vertAlign w:val="baseline"/>
      </w:rPr>
    </w:lvl>
    <w:lvl w:ilvl="3" w:tplc="5B182AE2">
      <w:start w:val="1"/>
      <w:numFmt w:val="bullet"/>
      <w:lvlRestart w:val="0"/>
      <w:lvlText w:val="o"/>
      <w:lvlJc w:val="left"/>
      <w:pPr>
        <w:ind w:left="1810"/>
      </w:pPr>
      <w:rPr>
        <w:rFonts w:ascii="Courier New" w:eastAsia="Courier New" w:hAnsi="Courier New" w:cs="Courier New"/>
        <w:b w:val="0"/>
        <w:i w:val="0"/>
        <w:strike w:val="0"/>
        <w:dstrike w:val="0"/>
        <w:color w:val="002060"/>
        <w:sz w:val="20"/>
        <w:szCs w:val="20"/>
        <w:u w:val="none" w:color="000000"/>
        <w:bdr w:val="none" w:sz="0" w:space="0" w:color="auto"/>
        <w:shd w:val="clear" w:color="auto" w:fill="auto"/>
        <w:vertAlign w:val="baseline"/>
      </w:rPr>
    </w:lvl>
    <w:lvl w:ilvl="4" w:tplc="67A4819A">
      <w:start w:val="1"/>
      <w:numFmt w:val="bullet"/>
      <w:lvlText w:val="o"/>
      <w:lvlJc w:val="left"/>
      <w:pPr>
        <w:ind w:left="2175"/>
      </w:pPr>
      <w:rPr>
        <w:rFonts w:ascii="Courier New" w:eastAsia="Courier New" w:hAnsi="Courier New" w:cs="Courier New"/>
        <w:b w:val="0"/>
        <w:i w:val="0"/>
        <w:strike w:val="0"/>
        <w:dstrike w:val="0"/>
        <w:color w:val="002060"/>
        <w:sz w:val="20"/>
        <w:szCs w:val="20"/>
        <w:u w:val="none" w:color="000000"/>
        <w:bdr w:val="none" w:sz="0" w:space="0" w:color="auto"/>
        <w:shd w:val="clear" w:color="auto" w:fill="auto"/>
        <w:vertAlign w:val="baseline"/>
      </w:rPr>
    </w:lvl>
    <w:lvl w:ilvl="5" w:tplc="7A581ECC">
      <w:start w:val="1"/>
      <w:numFmt w:val="bullet"/>
      <w:lvlText w:val="▪"/>
      <w:lvlJc w:val="left"/>
      <w:pPr>
        <w:ind w:left="2895"/>
      </w:pPr>
      <w:rPr>
        <w:rFonts w:ascii="Courier New" w:eastAsia="Courier New" w:hAnsi="Courier New" w:cs="Courier New"/>
        <w:b w:val="0"/>
        <w:i w:val="0"/>
        <w:strike w:val="0"/>
        <w:dstrike w:val="0"/>
        <w:color w:val="002060"/>
        <w:sz w:val="20"/>
        <w:szCs w:val="20"/>
        <w:u w:val="none" w:color="000000"/>
        <w:bdr w:val="none" w:sz="0" w:space="0" w:color="auto"/>
        <w:shd w:val="clear" w:color="auto" w:fill="auto"/>
        <w:vertAlign w:val="baseline"/>
      </w:rPr>
    </w:lvl>
    <w:lvl w:ilvl="6" w:tplc="03BECBFA">
      <w:start w:val="1"/>
      <w:numFmt w:val="bullet"/>
      <w:lvlText w:val="•"/>
      <w:lvlJc w:val="left"/>
      <w:pPr>
        <w:ind w:left="3615"/>
      </w:pPr>
      <w:rPr>
        <w:rFonts w:ascii="Courier New" w:eastAsia="Courier New" w:hAnsi="Courier New" w:cs="Courier New"/>
        <w:b w:val="0"/>
        <w:i w:val="0"/>
        <w:strike w:val="0"/>
        <w:dstrike w:val="0"/>
        <w:color w:val="002060"/>
        <w:sz w:val="20"/>
        <w:szCs w:val="20"/>
        <w:u w:val="none" w:color="000000"/>
        <w:bdr w:val="none" w:sz="0" w:space="0" w:color="auto"/>
        <w:shd w:val="clear" w:color="auto" w:fill="auto"/>
        <w:vertAlign w:val="baseline"/>
      </w:rPr>
    </w:lvl>
    <w:lvl w:ilvl="7" w:tplc="D80AAD16">
      <w:start w:val="1"/>
      <w:numFmt w:val="bullet"/>
      <w:lvlText w:val="o"/>
      <w:lvlJc w:val="left"/>
      <w:pPr>
        <w:ind w:left="4335"/>
      </w:pPr>
      <w:rPr>
        <w:rFonts w:ascii="Courier New" w:eastAsia="Courier New" w:hAnsi="Courier New" w:cs="Courier New"/>
        <w:b w:val="0"/>
        <w:i w:val="0"/>
        <w:strike w:val="0"/>
        <w:dstrike w:val="0"/>
        <w:color w:val="002060"/>
        <w:sz w:val="20"/>
        <w:szCs w:val="20"/>
        <w:u w:val="none" w:color="000000"/>
        <w:bdr w:val="none" w:sz="0" w:space="0" w:color="auto"/>
        <w:shd w:val="clear" w:color="auto" w:fill="auto"/>
        <w:vertAlign w:val="baseline"/>
      </w:rPr>
    </w:lvl>
    <w:lvl w:ilvl="8" w:tplc="DAB8415A">
      <w:start w:val="1"/>
      <w:numFmt w:val="bullet"/>
      <w:lvlText w:val="▪"/>
      <w:lvlJc w:val="left"/>
      <w:pPr>
        <w:ind w:left="5055"/>
      </w:pPr>
      <w:rPr>
        <w:rFonts w:ascii="Courier New" w:eastAsia="Courier New" w:hAnsi="Courier New" w:cs="Courier New"/>
        <w:b w:val="0"/>
        <w:i w:val="0"/>
        <w:strike w:val="0"/>
        <w:dstrike w:val="0"/>
        <w:color w:val="002060"/>
        <w:sz w:val="20"/>
        <w:szCs w:val="20"/>
        <w:u w:val="none" w:color="000000"/>
        <w:bdr w:val="none" w:sz="0" w:space="0" w:color="auto"/>
        <w:shd w:val="clear" w:color="auto" w:fill="auto"/>
        <w:vertAlign w:val="baseline"/>
      </w:rPr>
    </w:lvl>
  </w:abstractNum>
  <w:abstractNum w:abstractNumId="1" w15:restartNumberingAfterBreak="0">
    <w:nsid w:val="06DF4504"/>
    <w:multiLevelType w:val="hybridMultilevel"/>
    <w:tmpl w:val="D72AFD96"/>
    <w:lvl w:ilvl="0" w:tplc="0B96F58A">
      <w:start w:val="1"/>
      <w:numFmt w:val="bullet"/>
      <w:lvlText w:val="•"/>
      <w:lvlJc w:val="left"/>
      <w:pPr>
        <w:ind w:left="720"/>
      </w:pPr>
      <w:rPr>
        <w:rFonts w:ascii="Arial" w:eastAsia="Arial" w:hAnsi="Arial" w:cs="Arial"/>
        <w:b w:val="0"/>
        <w:i w:val="0"/>
        <w:strike w:val="0"/>
        <w:dstrike w:val="0"/>
        <w:color w:val="002060"/>
        <w:sz w:val="22"/>
        <w:szCs w:val="22"/>
        <w:u w:val="none" w:color="000000"/>
        <w:bdr w:val="none" w:sz="0" w:space="0" w:color="auto"/>
        <w:shd w:val="clear" w:color="auto" w:fill="auto"/>
        <w:vertAlign w:val="baseline"/>
      </w:rPr>
    </w:lvl>
    <w:lvl w:ilvl="1" w:tplc="352C33CC">
      <w:start w:val="1"/>
      <w:numFmt w:val="bullet"/>
      <w:lvlText w:val="o"/>
      <w:lvlJc w:val="left"/>
      <w:pPr>
        <w:ind w:left="1440"/>
      </w:pPr>
      <w:rPr>
        <w:rFonts w:ascii="Segoe UI Symbol" w:eastAsia="Segoe UI Symbol" w:hAnsi="Segoe UI Symbol" w:cs="Segoe UI Symbol"/>
        <w:b w:val="0"/>
        <w:i w:val="0"/>
        <w:strike w:val="0"/>
        <w:dstrike w:val="0"/>
        <w:color w:val="002060"/>
        <w:sz w:val="22"/>
        <w:szCs w:val="22"/>
        <w:u w:val="none" w:color="000000"/>
        <w:bdr w:val="none" w:sz="0" w:space="0" w:color="auto"/>
        <w:shd w:val="clear" w:color="auto" w:fill="auto"/>
        <w:vertAlign w:val="baseline"/>
      </w:rPr>
    </w:lvl>
    <w:lvl w:ilvl="2" w:tplc="77C096A8">
      <w:start w:val="1"/>
      <w:numFmt w:val="bullet"/>
      <w:lvlText w:val="▪"/>
      <w:lvlJc w:val="left"/>
      <w:pPr>
        <w:ind w:left="2160"/>
      </w:pPr>
      <w:rPr>
        <w:rFonts w:ascii="Segoe UI Symbol" w:eastAsia="Segoe UI Symbol" w:hAnsi="Segoe UI Symbol" w:cs="Segoe UI Symbol"/>
        <w:b w:val="0"/>
        <w:i w:val="0"/>
        <w:strike w:val="0"/>
        <w:dstrike w:val="0"/>
        <w:color w:val="002060"/>
        <w:sz w:val="22"/>
        <w:szCs w:val="22"/>
        <w:u w:val="none" w:color="000000"/>
        <w:bdr w:val="none" w:sz="0" w:space="0" w:color="auto"/>
        <w:shd w:val="clear" w:color="auto" w:fill="auto"/>
        <w:vertAlign w:val="baseline"/>
      </w:rPr>
    </w:lvl>
    <w:lvl w:ilvl="3" w:tplc="25A2362A">
      <w:start w:val="1"/>
      <w:numFmt w:val="bullet"/>
      <w:lvlText w:val="•"/>
      <w:lvlJc w:val="left"/>
      <w:pPr>
        <w:ind w:left="2880"/>
      </w:pPr>
      <w:rPr>
        <w:rFonts w:ascii="Arial" w:eastAsia="Arial" w:hAnsi="Arial" w:cs="Arial"/>
        <w:b w:val="0"/>
        <w:i w:val="0"/>
        <w:strike w:val="0"/>
        <w:dstrike w:val="0"/>
        <w:color w:val="002060"/>
        <w:sz w:val="22"/>
        <w:szCs w:val="22"/>
        <w:u w:val="none" w:color="000000"/>
        <w:bdr w:val="none" w:sz="0" w:space="0" w:color="auto"/>
        <w:shd w:val="clear" w:color="auto" w:fill="auto"/>
        <w:vertAlign w:val="baseline"/>
      </w:rPr>
    </w:lvl>
    <w:lvl w:ilvl="4" w:tplc="5F86311A">
      <w:start w:val="1"/>
      <w:numFmt w:val="bullet"/>
      <w:lvlText w:val="o"/>
      <w:lvlJc w:val="left"/>
      <w:pPr>
        <w:ind w:left="3600"/>
      </w:pPr>
      <w:rPr>
        <w:rFonts w:ascii="Segoe UI Symbol" w:eastAsia="Segoe UI Symbol" w:hAnsi="Segoe UI Symbol" w:cs="Segoe UI Symbol"/>
        <w:b w:val="0"/>
        <w:i w:val="0"/>
        <w:strike w:val="0"/>
        <w:dstrike w:val="0"/>
        <w:color w:val="002060"/>
        <w:sz w:val="22"/>
        <w:szCs w:val="22"/>
        <w:u w:val="none" w:color="000000"/>
        <w:bdr w:val="none" w:sz="0" w:space="0" w:color="auto"/>
        <w:shd w:val="clear" w:color="auto" w:fill="auto"/>
        <w:vertAlign w:val="baseline"/>
      </w:rPr>
    </w:lvl>
    <w:lvl w:ilvl="5" w:tplc="2DE63E38">
      <w:start w:val="1"/>
      <w:numFmt w:val="bullet"/>
      <w:lvlText w:val="▪"/>
      <w:lvlJc w:val="left"/>
      <w:pPr>
        <w:ind w:left="4320"/>
      </w:pPr>
      <w:rPr>
        <w:rFonts w:ascii="Segoe UI Symbol" w:eastAsia="Segoe UI Symbol" w:hAnsi="Segoe UI Symbol" w:cs="Segoe UI Symbol"/>
        <w:b w:val="0"/>
        <w:i w:val="0"/>
        <w:strike w:val="0"/>
        <w:dstrike w:val="0"/>
        <w:color w:val="002060"/>
        <w:sz w:val="22"/>
        <w:szCs w:val="22"/>
        <w:u w:val="none" w:color="000000"/>
        <w:bdr w:val="none" w:sz="0" w:space="0" w:color="auto"/>
        <w:shd w:val="clear" w:color="auto" w:fill="auto"/>
        <w:vertAlign w:val="baseline"/>
      </w:rPr>
    </w:lvl>
    <w:lvl w:ilvl="6" w:tplc="4CC0B1BC">
      <w:start w:val="1"/>
      <w:numFmt w:val="bullet"/>
      <w:lvlText w:val="•"/>
      <w:lvlJc w:val="left"/>
      <w:pPr>
        <w:ind w:left="5040"/>
      </w:pPr>
      <w:rPr>
        <w:rFonts w:ascii="Arial" w:eastAsia="Arial" w:hAnsi="Arial" w:cs="Arial"/>
        <w:b w:val="0"/>
        <w:i w:val="0"/>
        <w:strike w:val="0"/>
        <w:dstrike w:val="0"/>
        <w:color w:val="002060"/>
        <w:sz w:val="22"/>
        <w:szCs w:val="22"/>
        <w:u w:val="none" w:color="000000"/>
        <w:bdr w:val="none" w:sz="0" w:space="0" w:color="auto"/>
        <w:shd w:val="clear" w:color="auto" w:fill="auto"/>
        <w:vertAlign w:val="baseline"/>
      </w:rPr>
    </w:lvl>
    <w:lvl w:ilvl="7" w:tplc="253E172C">
      <w:start w:val="1"/>
      <w:numFmt w:val="bullet"/>
      <w:lvlText w:val="o"/>
      <w:lvlJc w:val="left"/>
      <w:pPr>
        <w:ind w:left="5760"/>
      </w:pPr>
      <w:rPr>
        <w:rFonts w:ascii="Segoe UI Symbol" w:eastAsia="Segoe UI Symbol" w:hAnsi="Segoe UI Symbol" w:cs="Segoe UI Symbol"/>
        <w:b w:val="0"/>
        <w:i w:val="0"/>
        <w:strike w:val="0"/>
        <w:dstrike w:val="0"/>
        <w:color w:val="002060"/>
        <w:sz w:val="22"/>
        <w:szCs w:val="22"/>
        <w:u w:val="none" w:color="000000"/>
        <w:bdr w:val="none" w:sz="0" w:space="0" w:color="auto"/>
        <w:shd w:val="clear" w:color="auto" w:fill="auto"/>
        <w:vertAlign w:val="baseline"/>
      </w:rPr>
    </w:lvl>
    <w:lvl w:ilvl="8" w:tplc="3AB807A6">
      <w:start w:val="1"/>
      <w:numFmt w:val="bullet"/>
      <w:lvlText w:val="▪"/>
      <w:lvlJc w:val="left"/>
      <w:pPr>
        <w:ind w:left="6480"/>
      </w:pPr>
      <w:rPr>
        <w:rFonts w:ascii="Segoe UI Symbol" w:eastAsia="Segoe UI Symbol" w:hAnsi="Segoe UI Symbol" w:cs="Segoe UI Symbol"/>
        <w:b w:val="0"/>
        <w:i w:val="0"/>
        <w:strike w:val="0"/>
        <w:dstrike w:val="0"/>
        <w:color w:val="002060"/>
        <w:sz w:val="22"/>
        <w:szCs w:val="22"/>
        <w:u w:val="none" w:color="000000"/>
        <w:bdr w:val="none" w:sz="0" w:space="0" w:color="auto"/>
        <w:shd w:val="clear" w:color="auto" w:fill="auto"/>
        <w:vertAlign w:val="baseline"/>
      </w:rPr>
    </w:lvl>
  </w:abstractNum>
  <w:abstractNum w:abstractNumId="2" w15:restartNumberingAfterBreak="0">
    <w:nsid w:val="150F1EC0"/>
    <w:multiLevelType w:val="hybridMultilevel"/>
    <w:tmpl w:val="D9E813A0"/>
    <w:lvl w:ilvl="0" w:tplc="532C340E">
      <w:start w:val="1"/>
      <w:numFmt w:val="bullet"/>
      <w:lvlText w:val="•"/>
      <w:lvlJc w:val="left"/>
      <w:pPr>
        <w:ind w:left="360"/>
      </w:pPr>
      <w:rPr>
        <w:rFonts w:ascii="Arial" w:eastAsia="Arial" w:hAnsi="Arial" w:cs="Arial"/>
        <w:b w:val="0"/>
        <w:i w:val="0"/>
        <w:strike w:val="0"/>
        <w:dstrike w:val="0"/>
        <w:color w:val="002060"/>
        <w:sz w:val="22"/>
        <w:szCs w:val="22"/>
        <w:u w:val="none" w:color="000000"/>
        <w:bdr w:val="none" w:sz="0" w:space="0" w:color="auto"/>
        <w:shd w:val="clear" w:color="auto" w:fill="auto"/>
        <w:vertAlign w:val="baseline"/>
      </w:rPr>
    </w:lvl>
    <w:lvl w:ilvl="1" w:tplc="63D8BB36">
      <w:start w:val="1"/>
      <w:numFmt w:val="bullet"/>
      <w:lvlText w:val="o"/>
      <w:lvlJc w:val="left"/>
      <w:pPr>
        <w:ind w:left="622"/>
      </w:pPr>
      <w:rPr>
        <w:rFonts w:ascii="Segoe UI Symbol" w:eastAsia="Segoe UI Symbol" w:hAnsi="Segoe UI Symbol" w:cs="Segoe UI Symbol"/>
        <w:b w:val="0"/>
        <w:i w:val="0"/>
        <w:strike w:val="0"/>
        <w:dstrike w:val="0"/>
        <w:color w:val="002060"/>
        <w:sz w:val="22"/>
        <w:szCs w:val="22"/>
        <w:u w:val="none" w:color="000000"/>
        <w:bdr w:val="none" w:sz="0" w:space="0" w:color="auto"/>
        <w:shd w:val="clear" w:color="auto" w:fill="auto"/>
        <w:vertAlign w:val="baseline"/>
      </w:rPr>
    </w:lvl>
    <w:lvl w:ilvl="2" w:tplc="7980800A">
      <w:start w:val="1"/>
      <w:numFmt w:val="bullet"/>
      <w:lvlRestart w:val="0"/>
      <w:lvlText w:val="•"/>
      <w:lvlJc w:val="left"/>
      <w:pPr>
        <w:ind w:left="723"/>
      </w:pPr>
      <w:rPr>
        <w:rFonts w:ascii="Arial" w:eastAsia="Arial" w:hAnsi="Arial" w:cs="Arial"/>
        <w:b w:val="0"/>
        <w:i w:val="0"/>
        <w:strike w:val="0"/>
        <w:dstrike w:val="0"/>
        <w:color w:val="002060"/>
        <w:sz w:val="22"/>
        <w:szCs w:val="22"/>
        <w:u w:val="none" w:color="000000"/>
        <w:bdr w:val="none" w:sz="0" w:space="0" w:color="auto"/>
        <w:shd w:val="clear" w:color="auto" w:fill="auto"/>
        <w:vertAlign w:val="baseline"/>
      </w:rPr>
    </w:lvl>
    <w:lvl w:ilvl="3" w:tplc="82CC5728">
      <w:start w:val="1"/>
      <w:numFmt w:val="bullet"/>
      <w:lvlText w:val="•"/>
      <w:lvlJc w:val="left"/>
      <w:pPr>
        <w:ind w:left="1604"/>
      </w:pPr>
      <w:rPr>
        <w:rFonts w:ascii="Arial" w:eastAsia="Arial" w:hAnsi="Arial" w:cs="Arial"/>
        <w:b w:val="0"/>
        <w:i w:val="0"/>
        <w:strike w:val="0"/>
        <w:dstrike w:val="0"/>
        <w:color w:val="002060"/>
        <w:sz w:val="22"/>
        <w:szCs w:val="22"/>
        <w:u w:val="none" w:color="000000"/>
        <w:bdr w:val="none" w:sz="0" w:space="0" w:color="auto"/>
        <w:shd w:val="clear" w:color="auto" w:fill="auto"/>
        <w:vertAlign w:val="baseline"/>
      </w:rPr>
    </w:lvl>
    <w:lvl w:ilvl="4" w:tplc="07F47616">
      <w:start w:val="1"/>
      <w:numFmt w:val="bullet"/>
      <w:lvlText w:val="o"/>
      <w:lvlJc w:val="left"/>
      <w:pPr>
        <w:ind w:left="2324"/>
      </w:pPr>
      <w:rPr>
        <w:rFonts w:ascii="Segoe UI Symbol" w:eastAsia="Segoe UI Symbol" w:hAnsi="Segoe UI Symbol" w:cs="Segoe UI Symbol"/>
        <w:b w:val="0"/>
        <w:i w:val="0"/>
        <w:strike w:val="0"/>
        <w:dstrike w:val="0"/>
        <w:color w:val="002060"/>
        <w:sz w:val="22"/>
        <w:szCs w:val="22"/>
        <w:u w:val="none" w:color="000000"/>
        <w:bdr w:val="none" w:sz="0" w:space="0" w:color="auto"/>
        <w:shd w:val="clear" w:color="auto" w:fill="auto"/>
        <w:vertAlign w:val="baseline"/>
      </w:rPr>
    </w:lvl>
    <w:lvl w:ilvl="5" w:tplc="B41880EA">
      <w:start w:val="1"/>
      <w:numFmt w:val="bullet"/>
      <w:lvlText w:val="▪"/>
      <w:lvlJc w:val="left"/>
      <w:pPr>
        <w:ind w:left="3044"/>
      </w:pPr>
      <w:rPr>
        <w:rFonts w:ascii="Segoe UI Symbol" w:eastAsia="Segoe UI Symbol" w:hAnsi="Segoe UI Symbol" w:cs="Segoe UI Symbol"/>
        <w:b w:val="0"/>
        <w:i w:val="0"/>
        <w:strike w:val="0"/>
        <w:dstrike w:val="0"/>
        <w:color w:val="002060"/>
        <w:sz w:val="22"/>
        <w:szCs w:val="22"/>
        <w:u w:val="none" w:color="000000"/>
        <w:bdr w:val="none" w:sz="0" w:space="0" w:color="auto"/>
        <w:shd w:val="clear" w:color="auto" w:fill="auto"/>
        <w:vertAlign w:val="baseline"/>
      </w:rPr>
    </w:lvl>
    <w:lvl w:ilvl="6" w:tplc="FD240860">
      <w:start w:val="1"/>
      <w:numFmt w:val="bullet"/>
      <w:lvlText w:val="•"/>
      <w:lvlJc w:val="left"/>
      <w:pPr>
        <w:ind w:left="3764"/>
      </w:pPr>
      <w:rPr>
        <w:rFonts w:ascii="Arial" w:eastAsia="Arial" w:hAnsi="Arial" w:cs="Arial"/>
        <w:b w:val="0"/>
        <w:i w:val="0"/>
        <w:strike w:val="0"/>
        <w:dstrike w:val="0"/>
        <w:color w:val="002060"/>
        <w:sz w:val="22"/>
        <w:szCs w:val="22"/>
        <w:u w:val="none" w:color="000000"/>
        <w:bdr w:val="none" w:sz="0" w:space="0" w:color="auto"/>
        <w:shd w:val="clear" w:color="auto" w:fill="auto"/>
        <w:vertAlign w:val="baseline"/>
      </w:rPr>
    </w:lvl>
    <w:lvl w:ilvl="7" w:tplc="8CE6CEF6">
      <w:start w:val="1"/>
      <w:numFmt w:val="bullet"/>
      <w:lvlText w:val="o"/>
      <w:lvlJc w:val="left"/>
      <w:pPr>
        <w:ind w:left="4484"/>
      </w:pPr>
      <w:rPr>
        <w:rFonts w:ascii="Segoe UI Symbol" w:eastAsia="Segoe UI Symbol" w:hAnsi="Segoe UI Symbol" w:cs="Segoe UI Symbol"/>
        <w:b w:val="0"/>
        <w:i w:val="0"/>
        <w:strike w:val="0"/>
        <w:dstrike w:val="0"/>
        <w:color w:val="002060"/>
        <w:sz w:val="22"/>
        <w:szCs w:val="22"/>
        <w:u w:val="none" w:color="000000"/>
        <w:bdr w:val="none" w:sz="0" w:space="0" w:color="auto"/>
        <w:shd w:val="clear" w:color="auto" w:fill="auto"/>
        <w:vertAlign w:val="baseline"/>
      </w:rPr>
    </w:lvl>
    <w:lvl w:ilvl="8" w:tplc="445E446A">
      <w:start w:val="1"/>
      <w:numFmt w:val="bullet"/>
      <w:lvlText w:val="▪"/>
      <w:lvlJc w:val="left"/>
      <w:pPr>
        <w:ind w:left="5204"/>
      </w:pPr>
      <w:rPr>
        <w:rFonts w:ascii="Segoe UI Symbol" w:eastAsia="Segoe UI Symbol" w:hAnsi="Segoe UI Symbol" w:cs="Segoe UI Symbol"/>
        <w:b w:val="0"/>
        <w:i w:val="0"/>
        <w:strike w:val="0"/>
        <w:dstrike w:val="0"/>
        <w:color w:val="002060"/>
        <w:sz w:val="22"/>
        <w:szCs w:val="22"/>
        <w:u w:val="none" w:color="000000"/>
        <w:bdr w:val="none" w:sz="0" w:space="0" w:color="auto"/>
        <w:shd w:val="clear" w:color="auto" w:fill="auto"/>
        <w:vertAlign w:val="baseline"/>
      </w:rPr>
    </w:lvl>
  </w:abstractNum>
  <w:abstractNum w:abstractNumId="3" w15:restartNumberingAfterBreak="0">
    <w:nsid w:val="719A6A1F"/>
    <w:multiLevelType w:val="hybridMultilevel"/>
    <w:tmpl w:val="C674EC3C"/>
    <w:lvl w:ilvl="0" w:tplc="56128BF2">
      <w:start w:val="1"/>
      <w:numFmt w:val="decimal"/>
      <w:lvlText w:val="%1."/>
      <w:lvlJc w:val="left"/>
      <w:pPr>
        <w:ind w:left="408"/>
      </w:pPr>
      <w:rPr>
        <w:rFonts w:ascii="Trebuchet MS" w:eastAsia="Trebuchet MS" w:hAnsi="Trebuchet MS" w:cs="Trebuchet MS"/>
        <w:b/>
        <w:bCs/>
        <w:i w:val="0"/>
        <w:strike w:val="0"/>
        <w:dstrike w:val="0"/>
        <w:color w:val="002060"/>
        <w:sz w:val="22"/>
        <w:szCs w:val="22"/>
        <w:u w:val="none" w:color="000000"/>
        <w:bdr w:val="none" w:sz="0" w:space="0" w:color="auto"/>
        <w:shd w:val="clear" w:color="auto" w:fill="auto"/>
        <w:vertAlign w:val="baseline"/>
      </w:rPr>
    </w:lvl>
    <w:lvl w:ilvl="1" w:tplc="33E425DA">
      <w:start w:val="1"/>
      <w:numFmt w:val="bullet"/>
      <w:lvlText w:val="•"/>
      <w:lvlJc w:val="left"/>
      <w:pPr>
        <w:ind w:left="811"/>
      </w:pPr>
      <w:rPr>
        <w:rFonts w:ascii="Arial" w:eastAsia="Arial" w:hAnsi="Arial" w:cs="Arial"/>
        <w:b w:val="0"/>
        <w:i w:val="0"/>
        <w:strike w:val="0"/>
        <w:dstrike w:val="0"/>
        <w:color w:val="002060"/>
        <w:sz w:val="22"/>
        <w:szCs w:val="22"/>
        <w:u w:val="none" w:color="000000"/>
        <w:bdr w:val="none" w:sz="0" w:space="0" w:color="auto"/>
        <w:shd w:val="clear" w:color="auto" w:fill="auto"/>
        <w:vertAlign w:val="baseline"/>
      </w:rPr>
    </w:lvl>
    <w:lvl w:ilvl="2" w:tplc="6506298C">
      <w:start w:val="1"/>
      <w:numFmt w:val="bullet"/>
      <w:lvlText w:val="▪"/>
      <w:lvlJc w:val="left"/>
      <w:pPr>
        <w:ind w:left="1351"/>
      </w:pPr>
      <w:rPr>
        <w:rFonts w:ascii="Segoe UI Symbol" w:eastAsia="Segoe UI Symbol" w:hAnsi="Segoe UI Symbol" w:cs="Segoe UI Symbol"/>
        <w:b w:val="0"/>
        <w:i w:val="0"/>
        <w:strike w:val="0"/>
        <w:dstrike w:val="0"/>
        <w:color w:val="002060"/>
        <w:sz w:val="22"/>
        <w:szCs w:val="22"/>
        <w:u w:val="none" w:color="000000"/>
        <w:bdr w:val="none" w:sz="0" w:space="0" w:color="auto"/>
        <w:shd w:val="clear" w:color="auto" w:fill="auto"/>
        <w:vertAlign w:val="baseline"/>
      </w:rPr>
    </w:lvl>
    <w:lvl w:ilvl="3" w:tplc="256CEA4E">
      <w:start w:val="1"/>
      <w:numFmt w:val="bullet"/>
      <w:lvlText w:val="•"/>
      <w:lvlJc w:val="left"/>
      <w:pPr>
        <w:ind w:left="2071"/>
      </w:pPr>
      <w:rPr>
        <w:rFonts w:ascii="Arial" w:eastAsia="Arial" w:hAnsi="Arial" w:cs="Arial"/>
        <w:b w:val="0"/>
        <w:i w:val="0"/>
        <w:strike w:val="0"/>
        <w:dstrike w:val="0"/>
        <w:color w:val="002060"/>
        <w:sz w:val="22"/>
        <w:szCs w:val="22"/>
        <w:u w:val="none" w:color="000000"/>
        <w:bdr w:val="none" w:sz="0" w:space="0" w:color="auto"/>
        <w:shd w:val="clear" w:color="auto" w:fill="auto"/>
        <w:vertAlign w:val="baseline"/>
      </w:rPr>
    </w:lvl>
    <w:lvl w:ilvl="4" w:tplc="38849C6E">
      <w:start w:val="1"/>
      <w:numFmt w:val="bullet"/>
      <w:lvlText w:val="o"/>
      <w:lvlJc w:val="left"/>
      <w:pPr>
        <w:ind w:left="2791"/>
      </w:pPr>
      <w:rPr>
        <w:rFonts w:ascii="Segoe UI Symbol" w:eastAsia="Segoe UI Symbol" w:hAnsi="Segoe UI Symbol" w:cs="Segoe UI Symbol"/>
        <w:b w:val="0"/>
        <w:i w:val="0"/>
        <w:strike w:val="0"/>
        <w:dstrike w:val="0"/>
        <w:color w:val="002060"/>
        <w:sz w:val="22"/>
        <w:szCs w:val="22"/>
        <w:u w:val="none" w:color="000000"/>
        <w:bdr w:val="none" w:sz="0" w:space="0" w:color="auto"/>
        <w:shd w:val="clear" w:color="auto" w:fill="auto"/>
        <w:vertAlign w:val="baseline"/>
      </w:rPr>
    </w:lvl>
    <w:lvl w:ilvl="5" w:tplc="A726C8D4">
      <w:start w:val="1"/>
      <w:numFmt w:val="bullet"/>
      <w:lvlText w:val="▪"/>
      <w:lvlJc w:val="left"/>
      <w:pPr>
        <w:ind w:left="3511"/>
      </w:pPr>
      <w:rPr>
        <w:rFonts w:ascii="Segoe UI Symbol" w:eastAsia="Segoe UI Symbol" w:hAnsi="Segoe UI Symbol" w:cs="Segoe UI Symbol"/>
        <w:b w:val="0"/>
        <w:i w:val="0"/>
        <w:strike w:val="0"/>
        <w:dstrike w:val="0"/>
        <w:color w:val="002060"/>
        <w:sz w:val="22"/>
        <w:szCs w:val="22"/>
        <w:u w:val="none" w:color="000000"/>
        <w:bdr w:val="none" w:sz="0" w:space="0" w:color="auto"/>
        <w:shd w:val="clear" w:color="auto" w:fill="auto"/>
        <w:vertAlign w:val="baseline"/>
      </w:rPr>
    </w:lvl>
    <w:lvl w:ilvl="6" w:tplc="E3723CF4">
      <w:start w:val="1"/>
      <w:numFmt w:val="bullet"/>
      <w:lvlText w:val="•"/>
      <w:lvlJc w:val="left"/>
      <w:pPr>
        <w:ind w:left="4231"/>
      </w:pPr>
      <w:rPr>
        <w:rFonts w:ascii="Arial" w:eastAsia="Arial" w:hAnsi="Arial" w:cs="Arial"/>
        <w:b w:val="0"/>
        <w:i w:val="0"/>
        <w:strike w:val="0"/>
        <w:dstrike w:val="0"/>
        <w:color w:val="002060"/>
        <w:sz w:val="22"/>
        <w:szCs w:val="22"/>
        <w:u w:val="none" w:color="000000"/>
        <w:bdr w:val="none" w:sz="0" w:space="0" w:color="auto"/>
        <w:shd w:val="clear" w:color="auto" w:fill="auto"/>
        <w:vertAlign w:val="baseline"/>
      </w:rPr>
    </w:lvl>
    <w:lvl w:ilvl="7" w:tplc="D6DE9B18">
      <w:start w:val="1"/>
      <w:numFmt w:val="bullet"/>
      <w:lvlText w:val="o"/>
      <w:lvlJc w:val="left"/>
      <w:pPr>
        <w:ind w:left="4951"/>
      </w:pPr>
      <w:rPr>
        <w:rFonts w:ascii="Segoe UI Symbol" w:eastAsia="Segoe UI Symbol" w:hAnsi="Segoe UI Symbol" w:cs="Segoe UI Symbol"/>
        <w:b w:val="0"/>
        <w:i w:val="0"/>
        <w:strike w:val="0"/>
        <w:dstrike w:val="0"/>
        <w:color w:val="002060"/>
        <w:sz w:val="22"/>
        <w:szCs w:val="22"/>
        <w:u w:val="none" w:color="000000"/>
        <w:bdr w:val="none" w:sz="0" w:space="0" w:color="auto"/>
        <w:shd w:val="clear" w:color="auto" w:fill="auto"/>
        <w:vertAlign w:val="baseline"/>
      </w:rPr>
    </w:lvl>
    <w:lvl w:ilvl="8" w:tplc="7B84EA8C">
      <w:start w:val="1"/>
      <w:numFmt w:val="bullet"/>
      <w:lvlText w:val="▪"/>
      <w:lvlJc w:val="left"/>
      <w:pPr>
        <w:ind w:left="5671"/>
      </w:pPr>
      <w:rPr>
        <w:rFonts w:ascii="Segoe UI Symbol" w:eastAsia="Segoe UI Symbol" w:hAnsi="Segoe UI Symbol" w:cs="Segoe UI Symbol"/>
        <w:b w:val="0"/>
        <w:i w:val="0"/>
        <w:strike w:val="0"/>
        <w:dstrike w:val="0"/>
        <w:color w:val="002060"/>
        <w:sz w:val="22"/>
        <w:szCs w:val="22"/>
        <w:u w:val="none" w:color="000000"/>
        <w:bdr w:val="none" w:sz="0" w:space="0" w:color="auto"/>
        <w:shd w:val="clear" w:color="auto" w:fill="auto"/>
        <w:vertAlign w:val="baseline"/>
      </w:rPr>
    </w:lvl>
  </w:abstractNum>
  <w:num w:numId="1" w16cid:durableId="1860436772">
    <w:abstractNumId w:val="1"/>
  </w:num>
  <w:num w:numId="2" w16cid:durableId="1748188442">
    <w:abstractNumId w:val="3"/>
  </w:num>
  <w:num w:numId="3" w16cid:durableId="1352029274">
    <w:abstractNumId w:val="0"/>
  </w:num>
  <w:num w:numId="4" w16cid:durableId="6679036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753C"/>
    <w:rsid w:val="0006394D"/>
    <w:rsid w:val="0035753C"/>
    <w:rsid w:val="004D7B5A"/>
    <w:rsid w:val="00E27C86"/>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ECEE27"/>
  <w15:docId w15:val="{D1045683-981E-44CE-810F-E50B88ED8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3" w:line="269" w:lineRule="auto"/>
      <w:ind w:left="25" w:hanging="10"/>
      <w:jc w:val="both"/>
    </w:pPr>
    <w:rPr>
      <w:rFonts w:ascii="Trebuchet MS" w:eastAsia="Trebuchet MS" w:hAnsi="Trebuchet MS" w:cs="Trebuchet MS"/>
      <w:color w:val="002060"/>
      <w:sz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mygal.eu/"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4.jpg"/></Relationships>
</file>

<file path=word/_rels/footer2.xml.rels><?xml version="1.0" encoding="UTF-8" standalone="yes"?>
<Relationships xmlns="http://schemas.openxmlformats.org/package/2006/relationships"><Relationship Id="rId1" Type="http://schemas.openxmlformats.org/officeDocument/2006/relationships/image" Target="media/image4.jpg"/></Relationships>
</file>

<file path=word/_rels/footer3.xml.rels><?xml version="1.0" encoding="UTF-8" standalone="yes"?>
<Relationships xmlns="http://schemas.openxmlformats.org/package/2006/relationships"><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1896</Words>
  <Characters>11000</Characters>
  <Application>Microsoft Office Word</Application>
  <DocSecurity>0</DocSecurity>
  <Lines>91</Lines>
  <Paragraphs>25</Paragraphs>
  <ScaleCrop>false</ScaleCrop>
  <Company/>
  <LinksUpToDate>false</LinksUpToDate>
  <CharactersWithSpaces>12871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corpulexpertilor fsce6</dc:creator>
  <cp:keywords/>
  <cp:lastModifiedBy>Petrescu Robin Gabriel</cp:lastModifiedBy>
  <cp:revision>2</cp:revision>
  <dcterms:created xsi:type="dcterms:W3CDTF">2026-05-12T11:57:00Z</dcterms:created>
  <dcterms:modified xsi:type="dcterms:W3CDTF">2026-05-12T11:57:00Z</dcterms:modified>
</cp:coreProperties>
</file>